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2D0B" w14:textId="77777777" w:rsidR="002E447E" w:rsidRDefault="002E447E" w:rsidP="003670D3"/>
    <w:p w14:paraId="334903ED" w14:textId="77777777" w:rsidR="00E50B81" w:rsidRDefault="00E50B81" w:rsidP="003670D3"/>
    <w:p w14:paraId="329868B6" w14:textId="25E44BFB" w:rsidR="00E50B81" w:rsidRPr="00C6632E" w:rsidRDefault="00C14C18" w:rsidP="00B855FB">
      <w:pPr>
        <w:pStyle w:val="Heading2"/>
      </w:pPr>
      <w:r w:rsidRPr="00C6632E">
        <w:t>What is a reverse outline?</w:t>
      </w:r>
    </w:p>
    <w:p w14:paraId="447CEBEB" w14:textId="190A2286" w:rsidR="00E50B81" w:rsidRDefault="00C14C18" w:rsidP="003670D3">
      <w:r>
        <w:t xml:space="preserve">You might have learned in a composition course in high school or in college about a prewriting technique called </w:t>
      </w:r>
      <w:r w:rsidRPr="00C14C18">
        <w:rPr>
          <w:i/>
          <w:iCs/>
        </w:rPr>
        <w:t>outlining</w:t>
      </w:r>
      <w:r>
        <w:t xml:space="preserve">. Simply put, an outline is a sketch of how a writer plans to shape their composition before they start writing. </w:t>
      </w:r>
      <w:proofErr w:type="gramStart"/>
      <w:r w:rsidR="00C6632E">
        <w:t>Usually</w:t>
      </w:r>
      <w:proofErr w:type="gramEnd"/>
      <w:r>
        <w:t xml:space="preserve"> a </w:t>
      </w:r>
      <w:proofErr w:type="gramStart"/>
      <w:r>
        <w:t>bulleted</w:t>
      </w:r>
      <w:proofErr w:type="gramEnd"/>
      <w:r>
        <w:t xml:space="preserve"> list with nested details, </w:t>
      </w:r>
      <w:r w:rsidR="00C6632E">
        <w:t>an outline</w:t>
      </w:r>
      <w:r>
        <w:t xml:space="preserve"> include</w:t>
      </w:r>
      <w:r w:rsidR="00C6632E">
        <w:t>s</w:t>
      </w:r>
      <w:r>
        <w:t xml:space="preserve"> a title and identif</w:t>
      </w:r>
      <w:r w:rsidR="00C6632E">
        <w:t>ies</w:t>
      </w:r>
      <w:r>
        <w:t xml:space="preserve"> </w:t>
      </w:r>
      <w:r w:rsidR="00C6632E">
        <w:t>the main idea of</w:t>
      </w:r>
      <w:r>
        <w:t xml:space="preserve"> the introduction, </w:t>
      </w:r>
      <w:r w:rsidR="00E6305B">
        <w:t xml:space="preserve">each </w:t>
      </w:r>
      <w:r>
        <w:t>body paragraph</w:t>
      </w:r>
      <w:r w:rsidR="00E6305B">
        <w:t>,</w:t>
      </w:r>
      <w:r>
        <w:t xml:space="preserve"> and </w:t>
      </w:r>
      <w:r w:rsidR="00C6632E">
        <w:t xml:space="preserve">the </w:t>
      </w:r>
      <w:r>
        <w:t>conclusion. Outlines are wonderful for helping relieve writer’s block and reduce the pressure of a blank page.</w:t>
      </w:r>
      <w:r w:rsidRPr="00C14C18">
        <w:t xml:space="preserve"> </w:t>
      </w:r>
      <w:r>
        <w:t>They can help a writer stay focused and on track, helping them complete a first draft.</w:t>
      </w:r>
    </w:p>
    <w:p w14:paraId="6C6F6ACE" w14:textId="20C54888" w:rsidR="00C14C18" w:rsidRDefault="00C14C18" w:rsidP="003670D3">
      <w:r>
        <w:t xml:space="preserve">If an outline is a pre-writing strategy, then a </w:t>
      </w:r>
      <w:r w:rsidRPr="00C14C18">
        <w:rPr>
          <w:i/>
          <w:iCs/>
        </w:rPr>
        <w:t>reverse outline</w:t>
      </w:r>
      <w:r>
        <w:t xml:space="preserve"> is a revision strategy, used to help a writer better understand the paper they have written </w:t>
      </w:r>
      <w:r w:rsidRPr="00C6632E">
        <w:rPr>
          <w:i/>
          <w:iCs/>
        </w:rPr>
        <w:t>after</w:t>
      </w:r>
      <w:r>
        <w:t xml:space="preserve"> they have completed a full draft. </w:t>
      </w:r>
    </w:p>
    <w:p w14:paraId="4EEDAF8B" w14:textId="2CA4E093" w:rsidR="00C14C18" w:rsidRPr="00C6632E" w:rsidRDefault="00C14C18" w:rsidP="00B855FB">
      <w:pPr>
        <w:pStyle w:val="Heading2"/>
      </w:pPr>
      <w:r w:rsidRPr="00C6632E">
        <w:t xml:space="preserve">How can </w:t>
      </w:r>
      <w:r w:rsidR="00C6632E">
        <w:t>a</w:t>
      </w:r>
      <w:r w:rsidRPr="00C6632E">
        <w:t xml:space="preserve"> reverse outlin</w:t>
      </w:r>
      <w:r w:rsidR="00C6632E">
        <w:t>e</w:t>
      </w:r>
      <w:r w:rsidRPr="00C6632E">
        <w:t xml:space="preserve"> help me?</w:t>
      </w:r>
    </w:p>
    <w:p w14:paraId="5F514AE0" w14:textId="6295872C" w:rsidR="00C6632E" w:rsidRDefault="00C14C18" w:rsidP="003670D3">
      <w:r>
        <w:t xml:space="preserve">One of the hardest things about revising is </w:t>
      </w:r>
      <w:r w:rsidR="00242F2B">
        <w:t>seeing</w:t>
      </w:r>
      <w:r>
        <w:t xml:space="preserve"> </w:t>
      </w:r>
      <w:r w:rsidR="00C6632E">
        <w:t>our hard work</w:t>
      </w:r>
      <w:r>
        <w:t xml:space="preserve"> with fresh eyes.</w:t>
      </w:r>
      <w:r w:rsidR="00C6632E">
        <w:t xml:space="preserve"> A reverse outline helps a writer gain critical distance from writing they</w:t>
      </w:r>
      <w:r w:rsidR="00F14FCF">
        <w:t xml:space="preserve"> have</w:t>
      </w:r>
      <w:r w:rsidR="00C6632E">
        <w:t xml:space="preserve"> become familiar with, helping them analyze and reflect on goals and </w:t>
      </w:r>
      <w:proofErr w:type="gramStart"/>
      <w:r w:rsidR="00C6632E">
        <w:t>argument</w:t>
      </w:r>
      <w:proofErr w:type="gramEnd"/>
      <w:r w:rsidR="00C6632E">
        <w:t>.</w:t>
      </w:r>
    </w:p>
    <w:p w14:paraId="2601A5DE" w14:textId="77777777" w:rsidR="00C6632E" w:rsidRDefault="00C6632E" w:rsidP="003670D3">
      <w:r>
        <w:t>A reverse outline helps visualize logic and structure and will help you determine if your paper is consistent and well-organized.</w:t>
      </w:r>
    </w:p>
    <w:p w14:paraId="211EF939" w14:textId="3C35A23B" w:rsidR="00C6632E" w:rsidRDefault="00C6632E" w:rsidP="003670D3">
      <w:r>
        <w:t xml:space="preserve">A reverse outline can help identify areas that are underdeveloped </w:t>
      </w:r>
      <w:r w:rsidR="00006C8C">
        <w:t>or</w:t>
      </w:r>
      <w:r>
        <w:t xml:space="preserve"> too lengthy.</w:t>
      </w:r>
    </w:p>
    <w:p w14:paraId="3EF22613" w14:textId="5BB6A11D" w:rsidR="00C6632E" w:rsidRPr="00E6305B" w:rsidRDefault="00E6305B" w:rsidP="00B855FB">
      <w:pPr>
        <w:pStyle w:val="Heading2"/>
      </w:pPr>
      <w:r w:rsidRPr="00E6305B">
        <w:t xml:space="preserve">How </w:t>
      </w:r>
      <w:r w:rsidR="00B855FB">
        <w:t>d</w:t>
      </w:r>
      <w:r w:rsidRPr="00E6305B">
        <w:t xml:space="preserve">o I </w:t>
      </w:r>
      <w:r w:rsidR="00B855FB">
        <w:t>c</w:t>
      </w:r>
      <w:r w:rsidRPr="00E6305B">
        <w:t xml:space="preserve">reate a </w:t>
      </w:r>
      <w:r w:rsidR="00B855FB">
        <w:t>r</w:t>
      </w:r>
      <w:r w:rsidRPr="00E6305B">
        <w:t xml:space="preserve">everse </w:t>
      </w:r>
      <w:r w:rsidR="00B855FB">
        <w:t>o</w:t>
      </w:r>
      <w:r w:rsidRPr="00E6305B">
        <w:t>utline?</w:t>
      </w:r>
    </w:p>
    <w:p w14:paraId="176D3191" w14:textId="14857891" w:rsidR="00E6305B" w:rsidRDefault="00E6305B" w:rsidP="00017924">
      <w:pPr>
        <w:pStyle w:val="ListParagraph"/>
        <w:numPr>
          <w:ilvl w:val="0"/>
          <w:numId w:val="6"/>
        </w:numPr>
      </w:pPr>
      <w:r>
        <w:t xml:space="preserve">Open your full draft. </w:t>
      </w:r>
    </w:p>
    <w:p w14:paraId="424E8C33" w14:textId="7F38F19D" w:rsidR="00E6305B" w:rsidRDefault="00E6305B" w:rsidP="00017924">
      <w:pPr>
        <w:pStyle w:val="ListParagraph"/>
        <w:numPr>
          <w:ilvl w:val="0"/>
          <w:numId w:val="6"/>
        </w:numPr>
      </w:pPr>
      <w:r>
        <w:t>Open a blank document. You</w:t>
      </w:r>
      <w:r w:rsidR="00F14FCF">
        <w:t xml:space="preserve"> will</w:t>
      </w:r>
      <w:r>
        <w:t xml:space="preserve"> construct the reverse outline in this new document.</w:t>
      </w:r>
    </w:p>
    <w:p w14:paraId="21842189" w14:textId="58BA3981" w:rsidR="00E6305B" w:rsidRDefault="00F14FCF" w:rsidP="00017924">
      <w:pPr>
        <w:pStyle w:val="ListParagraph"/>
        <w:numPr>
          <w:ilvl w:val="0"/>
          <w:numId w:val="6"/>
        </w:numPr>
      </w:pPr>
      <w:r>
        <w:t>In the new document, w</w:t>
      </w:r>
      <w:r w:rsidR="00E6305B">
        <w:t>rite a one-sentence summary of each paragraph that expresses the paragraph’s main idea. Sometimes the paragraph’s topic sentence is perfect. Sometimes</w:t>
      </w:r>
      <w:r>
        <w:t xml:space="preserve"> you will need to synthesize. </w:t>
      </w:r>
    </w:p>
    <w:p w14:paraId="28F61F32" w14:textId="283E80A3" w:rsidR="00F14FCF" w:rsidRDefault="00F14FCF" w:rsidP="00017924">
      <w:pPr>
        <w:pStyle w:val="ListParagraph"/>
        <w:numPr>
          <w:ilvl w:val="1"/>
          <w:numId w:val="6"/>
        </w:numPr>
      </w:pPr>
      <w:r>
        <w:t xml:space="preserve">Some writers prefer to add a second sentence that includes the paragraph’s </w:t>
      </w:r>
      <w:r w:rsidRPr="00017924">
        <w:rPr>
          <w:i/>
          <w:iCs/>
        </w:rPr>
        <w:t xml:space="preserve">purpose </w:t>
      </w:r>
      <w:r>
        <w:t>or a major detail!</w:t>
      </w:r>
    </w:p>
    <w:p w14:paraId="69F28252" w14:textId="2163E67F" w:rsidR="00F14FCF" w:rsidRDefault="00F14FCF" w:rsidP="00017924">
      <w:pPr>
        <w:pStyle w:val="ListParagraph"/>
        <w:numPr>
          <w:ilvl w:val="0"/>
          <w:numId w:val="6"/>
        </w:numPr>
      </w:pPr>
      <w:r>
        <w:t>To ensure your reverse outline is clear, make sure to write in complete sentences.</w:t>
      </w:r>
    </w:p>
    <w:p w14:paraId="00C46865" w14:textId="514A9DDA" w:rsidR="00FC3E4E" w:rsidRDefault="00F14FCF" w:rsidP="00017924">
      <w:pPr>
        <w:pStyle w:val="ListParagraph"/>
        <w:numPr>
          <w:ilvl w:val="0"/>
          <w:numId w:val="6"/>
        </w:numPr>
      </w:pPr>
      <w:r>
        <w:t>Number your paragraphs to ensure your summaries correspond to the source text.</w:t>
      </w:r>
    </w:p>
    <w:p w14:paraId="5D7DD782" w14:textId="38AF6982" w:rsidR="00F14FCF" w:rsidRPr="00F14FCF" w:rsidRDefault="00F14FCF" w:rsidP="00B855FB">
      <w:pPr>
        <w:pStyle w:val="Heading2"/>
      </w:pPr>
      <w:r w:rsidRPr="00F14FCF">
        <w:t xml:space="preserve">Applying </w:t>
      </w:r>
      <w:r w:rsidR="00B855FB">
        <w:t>y</w:t>
      </w:r>
      <w:r w:rsidRPr="00F14FCF">
        <w:t xml:space="preserve">our </w:t>
      </w:r>
      <w:r w:rsidR="00B855FB">
        <w:t>r</w:t>
      </w:r>
      <w:r w:rsidRPr="00F14FCF">
        <w:t xml:space="preserve">everse </w:t>
      </w:r>
      <w:r w:rsidR="00B855FB">
        <w:t>o</w:t>
      </w:r>
      <w:r w:rsidRPr="00F14FCF">
        <w:t>utline</w:t>
      </w:r>
    </w:p>
    <w:p w14:paraId="2E2FC6BA" w14:textId="45BA6490" w:rsidR="00F14FCF" w:rsidRDefault="00F14FCF" w:rsidP="003670D3">
      <w:r>
        <w:t>Once you have constructed the reverse outline, use it to test your draft.</w:t>
      </w:r>
    </w:p>
    <w:p w14:paraId="54A0FF33" w14:textId="77777777" w:rsidR="00F14FCF" w:rsidRDefault="00F14FCF" w:rsidP="00017924">
      <w:pPr>
        <w:pStyle w:val="ListParagraph"/>
        <w:numPr>
          <w:ilvl w:val="0"/>
          <w:numId w:val="5"/>
        </w:numPr>
      </w:pPr>
      <w:r>
        <w:t>Make sure each body paragraph connects directly back to the thesis or main idea in the introduction so your draft stays on topic.</w:t>
      </w:r>
    </w:p>
    <w:p w14:paraId="08FE5063" w14:textId="12F2403A" w:rsidR="00F14FCF" w:rsidRDefault="00F14FCF" w:rsidP="00017924">
      <w:pPr>
        <w:pStyle w:val="ListParagraph"/>
        <w:numPr>
          <w:ilvl w:val="0"/>
          <w:numId w:val="5"/>
        </w:numPr>
      </w:pPr>
      <w:r>
        <w:t xml:space="preserve">If a one-sentence summary is too short, that may be a sign the paragraph is underdeveloped. If a one-sentence summary is too long, they may be a sign the paragraph </w:t>
      </w:r>
      <w:r w:rsidR="003E56DC">
        <w:t>contains more than one topic</w:t>
      </w:r>
      <w:r>
        <w:t xml:space="preserve"> and needs to be broken into two paragraphs. </w:t>
      </w:r>
    </w:p>
    <w:p w14:paraId="203B94D5" w14:textId="41D85CE0" w:rsidR="00F14FCF" w:rsidRDefault="00F14FCF" w:rsidP="00017924">
      <w:pPr>
        <w:pStyle w:val="ListParagraph"/>
        <w:numPr>
          <w:ilvl w:val="0"/>
          <w:numId w:val="5"/>
        </w:numPr>
      </w:pPr>
      <w:r>
        <w:lastRenderedPageBreak/>
        <w:t>Make sure the logic proceeds in a clear, step-by-step manner. If you notice a gap in logic, that may be a sign the draft’s reasoning contains leaps that may confuse your audience.</w:t>
      </w:r>
    </w:p>
    <w:p w14:paraId="6ECE663C" w14:textId="666F17D6" w:rsidR="003E56DC" w:rsidRDefault="003E56DC" w:rsidP="00017924">
      <w:pPr>
        <w:pStyle w:val="ListParagraph"/>
        <w:numPr>
          <w:ilvl w:val="0"/>
          <w:numId w:val="5"/>
        </w:numPr>
      </w:pPr>
      <w:r>
        <w:t>Check for repetition and redundancy.</w:t>
      </w:r>
    </w:p>
    <w:p w14:paraId="08D0BE07" w14:textId="638B3479" w:rsidR="00C14C18" w:rsidRDefault="00506598" w:rsidP="00B855FB">
      <w:pPr>
        <w:pStyle w:val="Heading2"/>
      </w:pPr>
      <w:r w:rsidRPr="00506598">
        <w:t xml:space="preserve">An example of </w:t>
      </w:r>
      <w:r w:rsidR="00B855FB">
        <w:t>r</w:t>
      </w:r>
      <w:r w:rsidRPr="00506598">
        <w:t xml:space="preserve">everse </w:t>
      </w:r>
      <w:r w:rsidR="00B855FB">
        <w:t>o</w:t>
      </w:r>
      <w:r w:rsidRPr="00506598">
        <w:t>utlining</w:t>
      </w:r>
    </w:p>
    <w:p w14:paraId="1AAF5171" w14:textId="7A6B52D0" w:rsidR="00506598" w:rsidRPr="00506598" w:rsidRDefault="00506598" w:rsidP="003670D3">
      <w:r w:rsidRPr="00506598">
        <w:t>The following example is based off a nursing leadership paper about identifying a key workplace issue and how to address it.</w:t>
      </w:r>
    </w:p>
    <w:p w14:paraId="38388AD1" w14:textId="58E91BDF" w:rsidR="00386FDF" w:rsidRPr="00754E49" w:rsidRDefault="00506598" w:rsidP="002F3331">
      <w:pPr>
        <w:ind w:left="720"/>
        <w:rPr>
          <w:rFonts w:cstheme="minorHAnsi"/>
          <w:u w:color="000000"/>
        </w:rPr>
      </w:pPr>
      <w:r w:rsidRPr="00754E49">
        <w:rPr>
          <w:rFonts w:cstheme="minorHAnsi"/>
          <w:u w:color="000000"/>
        </w:rPr>
        <w:t>Nursing shortages are occurring across the country alongside increased need for behavioral health services</w:t>
      </w:r>
      <w:r w:rsidR="007D798D">
        <w:rPr>
          <w:rFonts w:cstheme="minorHAnsi"/>
          <w:u w:color="000000"/>
        </w:rPr>
        <w:t>.</w:t>
      </w:r>
    </w:p>
    <w:p w14:paraId="46D50448" w14:textId="7412076A" w:rsidR="00506598" w:rsidRPr="00754E49" w:rsidRDefault="00506598" w:rsidP="002F3331">
      <w:pPr>
        <w:ind w:left="720"/>
        <w:rPr>
          <w:rFonts w:cstheme="minorHAnsi"/>
          <w:u w:color="000000"/>
        </w:rPr>
      </w:pPr>
      <w:r w:rsidRPr="00754E49">
        <w:rPr>
          <w:rFonts w:cstheme="minorHAnsi"/>
          <w:u w:color="000000"/>
        </w:rPr>
        <w:t>One of the primary factors driving psychiatric RN attrition is workplace violence and this paper seeks to explore possibilities for reducing the impact of workplace violence on psychiatric nurses.</w:t>
      </w:r>
    </w:p>
    <w:p w14:paraId="51BC687B" w14:textId="01DF2025" w:rsidR="00506598" w:rsidRPr="00754E49" w:rsidRDefault="00506598" w:rsidP="002F3331">
      <w:pPr>
        <w:ind w:left="720"/>
        <w:rPr>
          <w:rFonts w:cstheme="minorHAnsi"/>
          <w:u w:color="6AA84F"/>
        </w:rPr>
      </w:pPr>
      <w:r w:rsidRPr="00754E49">
        <w:rPr>
          <w:rFonts w:cstheme="minorHAnsi"/>
          <w:u w:color="6AA84F"/>
        </w:rPr>
        <w:t>The psychiatric setting can be a dangerous place for nurses to work</w:t>
      </w:r>
      <w:r w:rsidR="007D798D">
        <w:rPr>
          <w:rFonts w:cstheme="minorHAnsi"/>
          <w:u w:color="6AA84F"/>
        </w:rPr>
        <w:t>.</w:t>
      </w:r>
    </w:p>
    <w:p w14:paraId="675CCC1F" w14:textId="67E0CEA8" w:rsidR="00506598" w:rsidRPr="00754E49" w:rsidRDefault="00506598" w:rsidP="002F3331">
      <w:pPr>
        <w:ind w:left="720"/>
        <w:rPr>
          <w:rFonts w:cstheme="minorHAnsi"/>
        </w:rPr>
      </w:pPr>
      <w:r w:rsidRPr="00754E49">
        <w:rPr>
          <w:rFonts w:cstheme="minorHAnsi"/>
          <w:u w:color="6AA84F"/>
        </w:rPr>
        <w:t>Episodes of violence at work can lead to the development of post-traumatic stress disorder, depression, anxiety, and other sequelae that impair nurses’ ability to perform their duties at work</w:t>
      </w:r>
      <w:r w:rsidR="007D798D">
        <w:rPr>
          <w:rFonts w:cstheme="minorHAnsi"/>
          <w:u w:color="6AA84F"/>
        </w:rPr>
        <w:t>.</w:t>
      </w:r>
    </w:p>
    <w:p w14:paraId="624579B5" w14:textId="3664EB1C" w:rsidR="00386FDF" w:rsidRPr="00754E49" w:rsidRDefault="00506598" w:rsidP="002F3331">
      <w:pPr>
        <w:ind w:left="720"/>
        <w:rPr>
          <w:rFonts w:cstheme="minorHAnsi"/>
        </w:rPr>
      </w:pPr>
      <w:r w:rsidRPr="00754E49">
        <w:rPr>
          <w:rFonts w:cstheme="minorHAnsi"/>
          <w:u w:color="6AA84F"/>
        </w:rPr>
        <w:t>Significant research has been done into methods for preventing violence in psychiatric treatment settings</w:t>
      </w:r>
      <w:r w:rsidR="007D798D">
        <w:rPr>
          <w:rFonts w:cstheme="minorHAnsi"/>
          <w:u w:color="6AA84F"/>
        </w:rPr>
        <w:t>.</w:t>
      </w:r>
    </w:p>
    <w:p w14:paraId="24BBE9A6" w14:textId="0EBC40CC" w:rsidR="00386FDF" w:rsidRPr="00754E49" w:rsidRDefault="00506598" w:rsidP="002F3331">
      <w:pPr>
        <w:ind w:left="720"/>
        <w:rPr>
          <w:rFonts w:cstheme="minorHAnsi"/>
        </w:rPr>
      </w:pPr>
      <w:r w:rsidRPr="00754E49">
        <w:rPr>
          <w:rFonts w:cstheme="minorHAnsi"/>
          <w:u w:color="6AA84F"/>
        </w:rPr>
        <w:t xml:space="preserve">An example of evidence for a divergent viewpoint, Bowers et al (2009) found that </w:t>
      </w:r>
      <w:r w:rsidRPr="00754E49">
        <w:rPr>
          <w:rFonts w:cstheme="minorHAnsi"/>
          <w:i/>
          <w:iCs/>
          <w:u w:color="6AA84F"/>
        </w:rPr>
        <w:t>higher</w:t>
      </w:r>
      <w:r w:rsidRPr="00754E49">
        <w:rPr>
          <w:rFonts w:cstheme="minorHAnsi"/>
          <w:u w:color="6AA84F"/>
        </w:rPr>
        <w:t xml:space="preserve"> nurse-to-patient ratios were associated with increased risk of violence across a small group of acute psychiatric facilities in England.</w:t>
      </w:r>
    </w:p>
    <w:p w14:paraId="2B3BB7EB" w14:textId="7C0CD7DC" w:rsidR="00FC3E4E" w:rsidRPr="00754E49" w:rsidRDefault="00506598" w:rsidP="002F3331">
      <w:pPr>
        <w:ind w:left="720"/>
        <w:rPr>
          <w:rFonts w:cstheme="minorHAnsi"/>
        </w:rPr>
      </w:pPr>
      <w:r w:rsidRPr="00754E49">
        <w:rPr>
          <w:rFonts w:cstheme="minorHAnsi"/>
          <w:u w:color="6AA84F"/>
        </w:rPr>
        <w:t>Social support is a protective factor frequently found to contribute to resilience in nurses who have experienced workplace violence.</w:t>
      </w:r>
    </w:p>
    <w:p w14:paraId="54DE65EC" w14:textId="72F8FA2E" w:rsidR="00757C13" w:rsidRDefault="00506598" w:rsidP="003670D3">
      <w:r>
        <w:t xml:space="preserve">Examine the reverse outline and test the paper’s organization. </w:t>
      </w:r>
      <w:r w:rsidR="00757C13">
        <w:t>You may notice the paper begins by identifying a problem (1) and its cause (2). Paragraph 3, though, seems repetitive because paragraph 2 has already established the danger of the workplace.</w:t>
      </w:r>
    </w:p>
    <w:p w14:paraId="2B4610E0" w14:textId="60BC09F2" w:rsidR="00FC3E4E" w:rsidRDefault="00757C13" w:rsidP="003670D3">
      <w:r>
        <w:t>Paragraph 4 highlights the negative effects of workplace violence and paragraph 5 surveys research about preventing workplace violence.</w:t>
      </w:r>
    </w:p>
    <w:p w14:paraId="45FB9C3D" w14:textId="0425050D" w:rsidR="00757C13" w:rsidRDefault="00757C13" w:rsidP="003670D3">
      <w:r>
        <w:t>Paragraph 6 introduces a counterargument that may or may not support the author’s purpose. Staffing logistics has not be</w:t>
      </w:r>
      <w:r w:rsidR="00EA69F2">
        <w:t>en</w:t>
      </w:r>
      <w:r>
        <w:t xml:space="preserve"> introduced as a key idea, so to introduce staffing as issue through a counterargument is a little disorienting. To help, the writer could introduce the topic of staffing ratios earlier in the paper.</w:t>
      </w:r>
    </w:p>
    <w:p w14:paraId="3E5C1ADF" w14:textId="2338CFD6" w:rsidR="00757C13" w:rsidRDefault="00757C13" w:rsidP="003670D3">
      <w:r>
        <w:t xml:space="preserve">Paragraph 7 concludes the paper by landing on the protective factor of social support. One suggestion the writer could gain from this reverse outline is noticing how social support might </w:t>
      </w:r>
      <w:r w:rsidR="00CD67A8">
        <w:t>be</w:t>
      </w:r>
      <w:r>
        <w:t xml:space="preserve"> a main idea, the source of a thesis, and could introduce social support in the introduction.</w:t>
      </w:r>
    </w:p>
    <w:sectPr w:rsidR="00757C13" w:rsidSect="00FC3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072" w:right="1440" w:bottom="1440" w:left="1440" w:header="720" w:footer="1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7A7E" w14:textId="77777777" w:rsidR="007629FA" w:rsidRDefault="007629FA" w:rsidP="000941C0">
      <w:pPr>
        <w:spacing w:after="0" w:line="240" w:lineRule="auto"/>
      </w:pPr>
      <w:r>
        <w:separator/>
      </w:r>
    </w:p>
  </w:endnote>
  <w:endnote w:type="continuationSeparator" w:id="0">
    <w:p w14:paraId="554453FA" w14:textId="77777777" w:rsidR="007629FA" w:rsidRDefault="007629FA" w:rsidP="0009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ED2A" w14:textId="2D3BA5BD" w:rsidR="00E50B81" w:rsidRDefault="00E50B81">
    <w:pPr>
      <w:pStyle w:val="Footer"/>
    </w:pPr>
    <w:r w:rsidRPr="00E50B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B40A8F" wp14:editId="06C8DE4B">
              <wp:simplePos x="0" y="0"/>
              <wp:positionH relativeFrom="column">
                <wp:posOffset>934720</wp:posOffset>
              </wp:positionH>
              <wp:positionV relativeFrom="paragraph">
                <wp:posOffset>210185</wp:posOffset>
              </wp:positionV>
              <wp:extent cx="60299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299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458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485B4D" id="Straight Connector 4" o:spid="_x0000_s1026" alt="&quot;&quot;" style="position:absolute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6pt,16.55pt" to="548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" strokecolor="#545859" strokeweight="2.25pt">
              <v:stroke joinstyle="miter"/>
            </v:line>
          </w:pict>
        </mc:Fallback>
      </mc:AlternateContent>
    </w:r>
    <w:r w:rsidRPr="00E50B81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5CF6613" wp14:editId="45009175">
              <wp:simplePos x="0" y="0"/>
              <wp:positionH relativeFrom="column">
                <wp:posOffset>1665027</wp:posOffset>
              </wp:positionH>
              <wp:positionV relativeFrom="paragraph">
                <wp:posOffset>390544</wp:posOffset>
              </wp:positionV>
              <wp:extent cx="5081905" cy="1404620"/>
              <wp:effectExtent l="0" t="0" r="4445" b="63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459DC" w14:textId="77777777" w:rsidR="00E50B81" w:rsidRPr="00E13DA9" w:rsidRDefault="00E50B81" w:rsidP="00E50B81">
                          <w:pPr>
                            <w:jc w:val="right"/>
                            <w:rPr>
                              <w:rFonts w:ascii="Lato" w:hAnsi="Lato"/>
                              <w:sz w:val="24"/>
                            </w:rPr>
                          </w:pPr>
                          <w:r w:rsidRPr="00E13DA9">
                            <w:rPr>
                              <w:rFonts w:ascii="Lato" w:hAnsi="Lato"/>
                              <w:sz w:val="24"/>
                            </w:rPr>
                            <w:t>Prepared by the Office of Learning and Writing Support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F66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1.1pt;margin-top:30.75pt;width:400.1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" stroked="f">
              <v:textbox style="mso-fit-shape-to-text:t">
                <w:txbxContent>
                  <w:p w14:paraId="7C7459DC" w14:textId="77777777" w:rsidR="00E50B81" w:rsidRPr="00E13DA9" w:rsidRDefault="00E50B81" w:rsidP="00E50B81">
                    <w:pPr>
                      <w:jc w:val="right"/>
                      <w:rPr>
                        <w:rFonts w:ascii="Lato" w:hAnsi="Lato"/>
                        <w:sz w:val="24"/>
                      </w:rPr>
                    </w:pPr>
                    <w:r w:rsidRPr="00E13DA9">
                      <w:rPr>
                        <w:rFonts w:ascii="Lato" w:hAnsi="Lato"/>
                        <w:sz w:val="24"/>
                      </w:rPr>
                      <w:t>Prepared by the Office of Learning and Writing Support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9E9B" w14:textId="77777777" w:rsidR="00F23F66" w:rsidRDefault="00F23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7EEF" w14:textId="77777777" w:rsidR="00F23F66" w:rsidRDefault="00F23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9A69" w14:textId="77777777" w:rsidR="007629FA" w:rsidRDefault="007629FA" w:rsidP="000941C0">
      <w:pPr>
        <w:spacing w:after="0" w:line="240" w:lineRule="auto"/>
      </w:pPr>
      <w:r>
        <w:separator/>
      </w:r>
    </w:p>
  </w:footnote>
  <w:footnote w:type="continuationSeparator" w:id="0">
    <w:p w14:paraId="00C5A337" w14:textId="77777777" w:rsidR="007629FA" w:rsidRDefault="007629FA" w:rsidP="0009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6CE0" w14:textId="77777777" w:rsidR="00F23F66" w:rsidRDefault="00F23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2D13" w14:textId="77777777" w:rsidR="000941C0" w:rsidRDefault="00D06EC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A52D15" wp14:editId="5AA52D16">
              <wp:simplePos x="0" y="0"/>
              <wp:positionH relativeFrom="column">
                <wp:posOffset>-495300</wp:posOffset>
              </wp:positionH>
              <wp:positionV relativeFrom="paragraph">
                <wp:posOffset>-66675</wp:posOffset>
              </wp:positionV>
              <wp:extent cx="5081905" cy="50482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52D20" w14:textId="2386A523" w:rsidR="000941C0" w:rsidRPr="00E13DA9" w:rsidRDefault="00511AF0" w:rsidP="000941C0">
                          <w:pP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Reverse </w:t>
                          </w:r>
                          <w:r w:rsidR="00B855FB"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O</w:t>
                          </w:r>
                          <w: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utlining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52D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9pt;margin-top:-5.25pt;width:400.1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" filled="f" stroked="f">
              <v:textbox>
                <w:txbxContent>
                  <w:p w14:paraId="5AA52D20" w14:textId="2386A523" w:rsidR="000941C0" w:rsidRPr="00E13DA9" w:rsidRDefault="00511AF0" w:rsidP="000941C0">
                    <w:pP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  <w:t xml:space="preserve">Reverse </w:t>
                    </w:r>
                    <w:r w:rsidR="00B855FB"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  <w:t>O</w:t>
                    </w:r>
                    <w: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  <w:t>utlining</w:t>
                    </w:r>
                  </w:p>
                </w:txbxContent>
              </v:textbox>
            </v:shape>
          </w:pict>
        </mc:Fallback>
      </mc:AlternateContent>
    </w:r>
    <w:r w:rsidR="000941C0">
      <w:rPr>
        <w:noProof/>
      </w:rPr>
      <w:drawing>
        <wp:anchor distT="0" distB="0" distL="114300" distR="114300" simplePos="0" relativeHeight="251662336" behindDoc="0" locked="0" layoutInCell="1" allowOverlap="1" wp14:anchorId="5AA52D17" wp14:editId="42C31327">
          <wp:simplePos x="0" y="0"/>
          <wp:positionH relativeFrom="column">
            <wp:posOffset>4740910</wp:posOffset>
          </wp:positionH>
          <wp:positionV relativeFrom="paragraph">
            <wp:posOffset>-136525</wp:posOffset>
          </wp:positionV>
          <wp:extent cx="1565631" cy="677664"/>
          <wp:effectExtent l="0" t="0" r="0" b="8255"/>
          <wp:wrapNone/>
          <wp:docPr id="61" name="Picture 61" descr="This guide to reverse outlining explains a revision technique for helping a writer understand the logic and organization of their paper draf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 descr="This guide to reverse outlining explains a revision technique for helping a writer understand the logic and organization of their paper draf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631" cy="67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1C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52D19" wp14:editId="54761BE0">
              <wp:simplePos x="0" y="0"/>
              <wp:positionH relativeFrom="column">
                <wp:posOffset>-917708</wp:posOffset>
              </wp:positionH>
              <wp:positionV relativeFrom="paragraph">
                <wp:posOffset>-489098</wp:posOffset>
              </wp:positionV>
              <wp:extent cx="7788166" cy="1340069"/>
              <wp:effectExtent l="0" t="0" r="381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8166" cy="1340069"/>
                      </a:xfrm>
                      <a:prstGeom prst="rect">
                        <a:avLst/>
                      </a:prstGeom>
                      <a:solidFill>
                        <a:srgbClr val="545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B20B58" id="Rectangle 1" o:spid="_x0000_s1026" alt="&quot;&quot;" style="position:absolute;margin-left:-72.25pt;margin-top:-38.5pt;width:613.25pt;height:10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" fillcolor="#545859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5F4E" w14:textId="77777777" w:rsidR="00F23F66" w:rsidRDefault="00F23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5C86"/>
    <w:multiLevelType w:val="hybridMultilevel"/>
    <w:tmpl w:val="7F4C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27F71"/>
    <w:multiLevelType w:val="hybridMultilevel"/>
    <w:tmpl w:val="E0E2E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90892"/>
    <w:multiLevelType w:val="hybridMultilevel"/>
    <w:tmpl w:val="F7EE0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94170"/>
    <w:multiLevelType w:val="hybridMultilevel"/>
    <w:tmpl w:val="7F72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3555"/>
    <w:multiLevelType w:val="hybridMultilevel"/>
    <w:tmpl w:val="613E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5562E"/>
    <w:multiLevelType w:val="hybridMultilevel"/>
    <w:tmpl w:val="C830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76513">
    <w:abstractNumId w:val="0"/>
  </w:num>
  <w:num w:numId="2" w16cid:durableId="973414950">
    <w:abstractNumId w:val="3"/>
  </w:num>
  <w:num w:numId="3" w16cid:durableId="662583922">
    <w:abstractNumId w:val="5"/>
  </w:num>
  <w:num w:numId="4" w16cid:durableId="1989936232">
    <w:abstractNumId w:val="1"/>
  </w:num>
  <w:num w:numId="5" w16cid:durableId="196895806">
    <w:abstractNumId w:val="2"/>
  </w:num>
  <w:num w:numId="6" w16cid:durableId="1635526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jEvGi+kCboR3XWHN/zqYOe15hF2FvBOMsjJJGU68LgEe0qrRLP55vePBwj923lg179NLjuJ1cetBsX2Sq7dTA==" w:salt="02aJGQ2GLgl0rjY9e36+wA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xMzQwsTS1NDcxNjNS0lEKTi0uzszPAykwrAUAiPjTtCwAAAA="/>
  </w:docVars>
  <w:rsids>
    <w:rsidRoot w:val="00E13DA9"/>
    <w:rsid w:val="00006C8C"/>
    <w:rsid w:val="00017924"/>
    <w:rsid w:val="00083ABE"/>
    <w:rsid w:val="000941C0"/>
    <w:rsid w:val="00174157"/>
    <w:rsid w:val="00237E0A"/>
    <w:rsid w:val="00242F2B"/>
    <w:rsid w:val="002E447E"/>
    <w:rsid w:val="002F3331"/>
    <w:rsid w:val="002F6D58"/>
    <w:rsid w:val="003070E5"/>
    <w:rsid w:val="003670D3"/>
    <w:rsid w:val="00386FDF"/>
    <w:rsid w:val="003E56DC"/>
    <w:rsid w:val="004859D4"/>
    <w:rsid w:val="00506598"/>
    <w:rsid w:val="00511AF0"/>
    <w:rsid w:val="005D3EB6"/>
    <w:rsid w:val="00623872"/>
    <w:rsid w:val="00642779"/>
    <w:rsid w:val="00754E49"/>
    <w:rsid w:val="00757C13"/>
    <w:rsid w:val="007629FA"/>
    <w:rsid w:val="007D5569"/>
    <w:rsid w:val="007D798D"/>
    <w:rsid w:val="008A7FF3"/>
    <w:rsid w:val="008F5385"/>
    <w:rsid w:val="009336DE"/>
    <w:rsid w:val="009B2D4C"/>
    <w:rsid w:val="00A0474C"/>
    <w:rsid w:val="00B17111"/>
    <w:rsid w:val="00B855FB"/>
    <w:rsid w:val="00C14C18"/>
    <w:rsid w:val="00C51A81"/>
    <w:rsid w:val="00C6632E"/>
    <w:rsid w:val="00C822AE"/>
    <w:rsid w:val="00CD67A8"/>
    <w:rsid w:val="00D06ECE"/>
    <w:rsid w:val="00E13DA9"/>
    <w:rsid w:val="00E50B81"/>
    <w:rsid w:val="00E6305B"/>
    <w:rsid w:val="00EA2931"/>
    <w:rsid w:val="00EA69F2"/>
    <w:rsid w:val="00EC3D5C"/>
    <w:rsid w:val="00F14FCF"/>
    <w:rsid w:val="00F23F66"/>
    <w:rsid w:val="00F41409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52D0B"/>
  <w15:chartTrackingRefBased/>
  <w15:docId w15:val="{0926B3E3-6583-4415-9564-9758E29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0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5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C0"/>
  </w:style>
  <w:style w:type="paragraph" w:styleId="Footer">
    <w:name w:val="footer"/>
    <w:basedOn w:val="Normal"/>
    <w:link w:val="Foot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C0"/>
  </w:style>
  <w:style w:type="paragraph" w:styleId="ListParagraph">
    <w:name w:val="List Paragraph"/>
    <w:basedOn w:val="Normal"/>
    <w:uiPriority w:val="34"/>
    <w:qFormat/>
    <w:rsid w:val="00E6305B"/>
    <w:pPr>
      <w:ind w:left="720"/>
      <w:contextualSpacing/>
    </w:pPr>
  </w:style>
  <w:style w:type="paragraph" w:styleId="NoSpacing">
    <w:name w:val="No Spacing"/>
    <w:uiPriority w:val="1"/>
    <w:qFormat/>
    <w:rsid w:val="003670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670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855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98fad-9bb8-46c1-b4e8-8f4ad2543f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C4E2C5EF97E45AF7873142D661D56" ma:contentTypeVersion="16" ma:contentTypeDescription="Create a new document." ma:contentTypeScope="" ma:versionID="06b7b2d1dc1d46f1fa0fa0385ae7bccc">
  <xsd:schema xmlns:xsd="http://www.w3.org/2001/XMLSchema" xmlns:xs="http://www.w3.org/2001/XMLSchema" xmlns:p="http://schemas.microsoft.com/office/2006/metadata/properties" xmlns:ns3="86398fad-9bb8-46c1-b4e8-8f4ad2543fb0" xmlns:ns4="b072b577-cea5-4e4e-b512-0bd1513c599c" targetNamespace="http://schemas.microsoft.com/office/2006/metadata/properties" ma:root="true" ma:fieldsID="e25e47c2ad561d47b15c8807fa2b095d" ns3:_="" ns4:_="">
    <xsd:import namespace="86398fad-9bb8-46c1-b4e8-8f4ad2543fb0"/>
    <xsd:import namespace="b072b577-cea5-4e4e-b512-0bd1513c5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8fad-9bb8-46c1-b4e8-8f4ad2543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b577-cea5-4e4e-b512-0bd1513c5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45FE0-43D6-4A67-B3FB-C023A04FC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64E51-D874-48EB-890E-F20C7EF56D54}">
  <ds:schemaRefs>
    <ds:schemaRef ds:uri="http://schemas.microsoft.com/office/2006/metadata/properties"/>
    <ds:schemaRef ds:uri="http://schemas.microsoft.com/office/infopath/2007/PartnerControls"/>
    <ds:schemaRef ds:uri="86398fad-9bb8-46c1-b4e8-8f4ad2543fb0"/>
  </ds:schemaRefs>
</ds:datastoreItem>
</file>

<file path=customXml/itemProps3.xml><?xml version="1.0" encoding="utf-8"?>
<ds:datastoreItem xmlns:ds="http://schemas.openxmlformats.org/officeDocument/2006/customXml" ds:itemID="{97E858A7-A8CD-4254-AAAB-C9EBA19C8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8fad-9bb8-46c1-b4e8-8f4ad2543fb0"/>
    <ds:schemaRef ds:uri="b072b577-cea5-4e4e-b512-0bd1513c5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713</Words>
  <Characters>4066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Eckstein</dc:creator>
  <cp:keywords/>
  <dc:description/>
  <cp:lastModifiedBy>Emilie Buckman</cp:lastModifiedBy>
  <cp:revision>6</cp:revision>
  <dcterms:created xsi:type="dcterms:W3CDTF">2026-02-02T22:35:00Z</dcterms:created>
  <dcterms:modified xsi:type="dcterms:W3CDTF">2026-02-03T23:41:00Z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e601c6bf-9e67-430e-8ac1-e12b757db622</vt:lpwstr>
  </property>
  <property fmtid="{D5CDD505-2E9C-101B-9397-08002B2CF9AE}" pid="3" name="ContentTypeId">
    <vt:lpwstr>0x010100EF8C4E2C5EF97E45AF7873142D661D56</vt:lpwstr>
  </property>
</Properties>
</file>