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0A" w:rsidRPr="00C365C5" w:rsidRDefault="00644B72" w:rsidP="00213954">
      <w:pPr>
        <w:pStyle w:val="IntenseQuote"/>
        <w:spacing w:before="0" w:after="0" w:line="240" w:lineRule="auto"/>
        <w:ind w:left="4320"/>
        <w:rPr>
          <w:rFonts w:ascii="Century Gothic" w:hAnsi="Century Gothic"/>
          <w:b w:val="0"/>
          <w:i w:val="0"/>
          <w:color w:val="auto"/>
          <w:sz w:val="36"/>
          <w:szCs w:val="36"/>
        </w:rPr>
      </w:pPr>
      <w:bookmarkStart w:id="0" w:name="_GoBack"/>
      <w:bookmarkEnd w:id="0"/>
      <w:r w:rsidRPr="00213954">
        <w:rPr>
          <w:rFonts w:ascii="Century Gothic" w:hAnsi="Century Gothic"/>
          <w:i w:val="0"/>
          <w:noProof/>
          <w:color w:val="auto"/>
          <w:sz w:val="36"/>
          <w:szCs w:val="36"/>
        </w:rPr>
        <w:drawing>
          <wp:anchor distT="0" distB="0" distL="114300" distR="114300" simplePos="0" relativeHeight="251658240" behindDoc="0" locked="0" layoutInCell="1" allowOverlap="1" wp14:anchorId="6B8CAF62" wp14:editId="3E6D7A41">
            <wp:simplePos x="0" y="0"/>
            <wp:positionH relativeFrom="column">
              <wp:posOffset>-635</wp:posOffset>
            </wp:positionH>
            <wp:positionV relativeFrom="paragraph">
              <wp:posOffset>20835</wp:posOffset>
            </wp:positionV>
            <wp:extent cx="2181860" cy="1298575"/>
            <wp:effectExtent l="0" t="0" r="8890" b="0"/>
            <wp:wrapTight wrapText="bothSides">
              <wp:wrapPolygon edited="0">
                <wp:start x="0" y="0"/>
                <wp:lineTo x="0" y="21230"/>
                <wp:lineTo x="21499" y="21230"/>
                <wp:lineTo x="21499" y="0"/>
                <wp:lineTo x="0" y="0"/>
              </wp:wrapPolygon>
            </wp:wrapTight>
            <wp:docPr id="5" name="Picture 5" descr="BICC:RURAL:Photos-Logos:Logos:ORH_Logo:ORH_Logo_Color:ORH-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C:RURAL:Photos-Logos:Logos:ORH_Logo:ORH_Logo_Color:ORH-Logo-Transparen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860" cy="129857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16E15" w:rsidRPr="00213954">
        <w:rPr>
          <w:rFonts w:ascii="Century Gothic" w:hAnsi="Century Gothic"/>
          <w:i w:val="0"/>
          <w:color w:val="auto"/>
          <w:sz w:val="36"/>
          <w:szCs w:val="36"/>
        </w:rPr>
        <w:t>R</w:t>
      </w:r>
      <w:r w:rsidR="00DC300A" w:rsidRPr="00213954">
        <w:rPr>
          <w:rFonts w:ascii="Century Gothic" w:hAnsi="Century Gothic"/>
          <w:i w:val="0"/>
          <w:color w:val="auto"/>
          <w:sz w:val="36"/>
          <w:szCs w:val="36"/>
        </w:rPr>
        <w:t xml:space="preserve">equest for </w:t>
      </w:r>
      <w:r w:rsidR="00213954" w:rsidRPr="00213954">
        <w:rPr>
          <w:rFonts w:ascii="Century Gothic" w:hAnsi="Century Gothic"/>
          <w:i w:val="0"/>
          <w:color w:val="auto"/>
          <w:sz w:val="36"/>
          <w:szCs w:val="36"/>
        </w:rPr>
        <w:t>Applica</w:t>
      </w:r>
      <w:r w:rsidR="004B3EB4" w:rsidRPr="00213954">
        <w:rPr>
          <w:rFonts w:ascii="Century Gothic" w:hAnsi="Century Gothic"/>
          <w:i w:val="0"/>
          <w:color w:val="auto"/>
          <w:sz w:val="36"/>
          <w:szCs w:val="36"/>
        </w:rPr>
        <w:t>tion</w:t>
      </w:r>
      <w:r w:rsidR="0011365A">
        <w:rPr>
          <w:rFonts w:ascii="Century Gothic" w:hAnsi="Century Gothic"/>
          <w:i w:val="0"/>
          <w:color w:val="auto"/>
          <w:sz w:val="36"/>
          <w:szCs w:val="36"/>
        </w:rPr>
        <w:t>s</w:t>
      </w:r>
      <w:r w:rsidR="00EB1ACB" w:rsidRPr="00213954">
        <w:rPr>
          <w:rFonts w:ascii="Century Gothic" w:hAnsi="Century Gothic"/>
          <w:i w:val="0"/>
          <w:color w:val="auto"/>
          <w:sz w:val="36"/>
          <w:szCs w:val="36"/>
        </w:rPr>
        <w:t xml:space="preserve">: </w:t>
      </w:r>
      <w:r w:rsidRPr="00213954">
        <w:rPr>
          <w:rFonts w:ascii="Century Gothic" w:hAnsi="Century Gothic"/>
          <w:i w:val="0"/>
          <w:color w:val="auto"/>
          <w:sz w:val="36"/>
          <w:szCs w:val="36"/>
        </w:rPr>
        <w:br/>
      </w:r>
      <w:r w:rsidR="006D5F78" w:rsidRPr="005472E0">
        <w:rPr>
          <w:rFonts w:ascii="Century Gothic" w:hAnsi="Century Gothic"/>
          <w:b w:val="0"/>
          <w:i w:val="0"/>
          <w:color w:val="auto"/>
          <w:sz w:val="34"/>
          <w:szCs w:val="34"/>
        </w:rPr>
        <w:t>Critical Access Hospital</w:t>
      </w:r>
      <w:r w:rsidR="005472E0" w:rsidRPr="005472E0">
        <w:rPr>
          <w:rFonts w:ascii="Century Gothic" w:hAnsi="Century Gothic"/>
          <w:b w:val="0"/>
          <w:i w:val="0"/>
          <w:color w:val="auto"/>
          <w:sz w:val="34"/>
          <w:szCs w:val="34"/>
        </w:rPr>
        <w:t xml:space="preserve"> and </w:t>
      </w:r>
      <w:r w:rsidR="00213954" w:rsidRPr="005472E0">
        <w:rPr>
          <w:rFonts w:ascii="Century Gothic" w:hAnsi="Century Gothic"/>
          <w:b w:val="0"/>
          <w:i w:val="0"/>
          <w:color w:val="auto"/>
          <w:sz w:val="34"/>
          <w:szCs w:val="34"/>
        </w:rPr>
        <w:t>E</w:t>
      </w:r>
      <w:r w:rsidR="00940712">
        <w:rPr>
          <w:rFonts w:ascii="Century Gothic" w:hAnsi="Century Gothic"/>
          <w:b w:val="0"/>
          <w:i w:val="0"/>
          <w:color w:val="auto"/>
          <w:sz w:val="34"/>
          <w:szCs w:val="34"/>
        </w:rPr>
        <w:t xml:space="preserve">mergency </w:t>
      </w:r>
      <w:r w:rsidR="00213954" w:rsidRPr="005472E0">
        <w:rPr>
          <w:rFonts w:ascii="Century Gothic" w:hAnsi="Century Gothic"/>
          <w:b w:val="0"/>
          <w:i w:val="0"/>
          <w:color w:val="auto"/>
          <w:sz w:val="34"/>
          <w:szCs w:val="34"/>
        </w:rPr>
        <w:t>M</w:t>
      </w:r>
      <w:r w:rsidR="00940712">
        <w:rPr>
          <w:rFonts w:ascii="Century Gothic" w:hAnsi="Century Gothic"/>
          <w:b w:val="0"/>
          <w:i w:val="0"/>
          <w:color w:val="auto"/>
          <w:sz w:val="34"/>
          <w:szCs w:val="34"/>
        </w:rPr>
        <w:t xml:space="preserve">edical </w:t>
      </w:r>
      <w:r w:rsidR="00213954" w:rsidRPr="005472E0">
        <w:rPr>
          <w:rFonts w:ascii="Century Gothic" w:hAnsi="Century Gothic"/>
          <w:b w:val="0"/>
          <w:i w:val="0"/>
          <w:color w:val="auto"/>
          <w:sz w:val="34"/>
          <w:szCs w:val="34"/>
        </w:rPr>
        <w:t>S</w:t>
      </w:r>
      <w:r w:rsidR="00940712">
        <w:rPr>
          <w:rFonts w:ascii="Century Gothic" w:hAnsi="Century Gothic"/>
          <w:b w:val="0"/>
          <w:i w:val="0"/>
          <w:color w:val="auto"/>
          <w:sz w:val="34"/>
          <w:szCs w:val="34"/>
        </w:rPr>
        <w:t>ervices</w:t>
      </w:r>
      <w:r w:rsidRPr="00C365C5">
        <w:rPr>
          <w:rFonts w:ascii="Century Gothic" w:hAnsi="Century Gothic"/>
          <w:b w:val="0"/>
          <w:i w:val="0"/>
          <w:color w:val="auto"/>
          <w:sz w:val="36"/>
          <w:szCs w:val="36"/>
        </w:rPr>
        <w:br/>
      </w:r>
      <w:r w:rsidR="005472E0">
        <w:rPr>
          <w:rFonts w:ascii="Century Gothic" w:hAnsi="Century Gothic"/>
          <w:b w:val="0"/>
          <w:i w:val="0"/>
          <w:color w:val="auto"/>
          <w:sz w:val="34"/>
          <w:szCs w:val="34"/>
        </w:rPr>
        <w:t>Simulated</w:t>
      </w:r>
      <w:r w:rsidR="00584A7E" w:rsidRPr="00584A7E">
        <w:rPr>
          <w:rFonts w:ascii="Century Gothic" w:hAnsi="Century Gothic"/>
          <w:b w:val="0"/>
          <w:i w:val="0"/>
          <w:color w:val="auto"/>
          <w:sz w:val="34"/>
          <w:szCs w:val="34"/>
        </w:rPr>
        <w:t xml:space="preserve"> </w:t>
      </w:r>
      <w:r w:rsidR="00213954" w:rsidRPr="00584A7E">
        <w:rPr>
          <w:rFonts w:ascii="Century Gothic" w:hAnsi="Century Gothic"/>
          <w:b w:val="0"/>
          <w:i w:val="0"/>
          <w:color w:val="auto"/>
          <w:sz w:val="34"/>
          <w:szCs w:val="34"/>
        </w:rPr>
        <w:t>Emergency Response Event</w:t>
      </w:r>
      <w:r w:rsidR="00584A7E" w:rsidRPr="00584A7E">
        <w:rPr>
          <w:rFonts w:ascii="Century Gothic" w:hAnsi="Century Gothic"/>
          <w:b w:val="0"/>
          <w:i w:val="0"/>
          <w:color w:val="auto"/>
          <w:sz w:val="34"/>
          <w:szCs w:val="34"/>
        </w:rPr>
        <w:t xml:space="preserve"> and</w:t>
      </w:r>
      <w:r w:rsidR="00213954" w:rsidRPr="00584A7E">
        <w:rPr>
          <w:rFonts w:ascii="Century Gothic" w:hAnsi="Century Gothic"/>
          <w:b w:val="0"/>
          <w:i w:val="0"/>
          <w:color w:val="auto"/>
          <w:sz w:val="34"/>
          <w:szCs w:val="34"/>
        </w:rPr>
        <w:t xml:space="preserve"> Team</w:t>
      </w:r>
      <w:r w:rsidR="009073F6" w:rsidRPr="00584A7E">
        <w:rPr>
          <w:rFonts w:ascii="Century Gothic" w:hAnsi="Century Gothic"/>
          <w:b w:val="0"/>
          <w:i w:val="0"/>
          <w:color w:val="auto"/>
          <w:sz w:val="34"/>
          <w:szCs w:val="34"/>
        </w:rPr>
        <w:t xml:space="preserve"> </w:t>
      </w:r>
      <w:r w:rsidR="00213954" w:rsidRPr="00584A7E">
        <w:rPr>
          <w:rFonts w:ascii="Century Gothic" w:hAnsi="Century Gothic"/>
          <w:b w:val="0"/>
          <w:i w:val="0"/>
          <w:color w:val="auto"/>
          <w:sz w:val="34"/>
          <w:szCs w:val="34"/>
        </w:rPr>
        <w:t>Training</w:t>
      </w:r>
      <w:r w:rsidR="00A71ACA">
        <w:rPr>
          <w:rFonts w:ascii="Century Gothic" w:hAnsi="Century Gothic"/>
          <w:b w:val="0"/>
          <w:i w:val="0"/>
          <w:color w:val="auto"/>
          <w:sz w:val="36"/>
          <w:szCs w:val="36"/>
        </w:rPr>
        <w:t xml:space="preserve"> </w:t>
      </w:r>
    </w:p>
    <w:p w:rsidR="00267741" w:rsidRDefault="00267741" w:rsidP="00267741">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p>
    <w:p w:rsidR="001F7BD3" w:rsidRDefault="00267741" w:rsidP="001F7BD3">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sz w:val="28"/>
          <w:szCs w:val="28"/>
        </w:rPr>
        <w:t>BACKGROUND:</w:t>
      </w:r>
    </w:p>
    <w:p w:rsidR="00267741" w:rsidRPr="001F7BD3" w:rsidRDefault="00267741" w:rsidP="001F7BD3">
      <w:pPr>
        <w:widowControl w:val="0"/>
        <w:tabs>
          <w:tab w:val="left" w:pos="220"/>
          <w:tab w:val="left" w:pos="720"/>
        </w:tabs>
        <w:autoSpaceDE w:val="0"/>
        <w:autoSpaceDN w:val="0"/>
        <w:adjustRightInd w:val="0"/>
        <w:spacing w:line="240" w:lineRule="auto"/>
        <w:jc w:val="both"/>
        <w:rPr>
          <w:rFonts w:ascii="Century Gothic" w:hAnsi="Century Gothic" w:cs="Times New Roman"/>
        </w:rPr>
      </w:pPr>
      <w:r w:rsidRPr="00455F8B">
        <w:rPr>
          <w:rFonts w:ascii="Century Gothic" w:hAnsi="Century Gothic"/>
        </w:rPr>
        <w:t>The Oregon Office of Rural Health</w:t>
      </w:r>
      <w:r w:rsidR="00A1157E">
        <w:rPr>
          <w:rFonts w:ascii="Century Gothic" w:hAnsi="Century Gothic"/>
        </w:rPr>
        <w:t xml:space="preserve"> (ORH)</w:t>
      </w:r>
      <w:r w:rsidRPr="00455F8B">
        <w:rPr>
          <w:rFonts w:ascii="Century Gothic" w:hAnsi="Century Gothic"/>
        </w:rPr>
        <w:t xml:space="preserve"> recognizes that Oregon’s Critical Access Hospitals (CAHs) </w:t>
      </w:r>
      <w:r>
        <w:rPr>
          <w:rFonts w:ascii="Century Gothic" w:hAnsi="Century Gothic"/>
        </w:rPr>
        <w:t xml:space="preserve">are uniquely </w:t>
      </w:r>
      <w:r w:rsidR="00213954">
        <w:rPr>
          <w:rFonts w:ascii="Century Gothic" w:hAnsi="Century Gothic"/>
        </w:rPr>
        <w:t>partnered in</w:t>
      </w:r>
      <w:r>
        <w:rPr>
          <w:rFonts w:ascii="Century Gothic" w:hAnsi="Century Gothic"/>
        </w:rPr>
        <w:t xml:space="preserve"> work with local E</w:t>
      </w:r>
      <w:r w:rsidR="00EA6787">
        <w:rPr>
          <w:rFonts w:ascii="Century Gothic" w:hAnsi="Century Gothic"/>
        </w:rPr>
        <w:t xml:space="preserve">mergency </w:t>
      </w:r>
      <w:r>
        <w:rPr>
          <w:rFonts w:ascii="Century Gothic" w:hAnsi="Century Gothic"/>
        </w:rPr>
        <w:t>M</w:t>
      </w:r>
      <w:r w:rsidR="00EA6787">
        <w:rPr>
          <w:rFonts w:ascii="Century Gothic" w:hAnsi="Century Gothic"/>
        </w:rPr>
        <w:t xml:space="preserve">edical </w:t>
      </w:r>
      <w:r>
        <w:rPr>
          <w:rFonts w:ascii="Century Gothic" w:hAnsi="Century Gothic"/>
        </w:rPr>
        <w:t>S</w:t>
      </w:r>
      <w:r w:rsidR="00EA6787">
        <w:rPr>
          <w:rFonts w:ascii="Century Gothic" w:hAnsi="Century Gothic"/>
        </w:rPr>
        <w:t>ervi</w:t>
      </w:r>
      <w:r w:rsidR="00213954">
        <w:rPr>
          <w:rFonts w:ascii="Century Gothic" w:hAnsi="Century Gothic"/>
        </w:rPr>
        <w:t>c</w:t>
      </w:r>
      <w:r w:rsidR="00EA6787">
        <w:rPr>
          <w:rFonts w:ascii="Century Gothic" w:hAnsi="Century Gothic"/>
        </w:rPr>
        <w:t>es</w:t>
      </w:r>
      <w:r w:rsidR="00A1157E">
        <w:rPr>
          <w:rFonts w:ascii="Century Gothic" w:hAnsi="Century Gothic"/>
        </w:rPr>
        <w:t xml:space="preserve"> (EMS)</w:t>
      </w:r>
      <w:r>
        <w:rPr>
          <w:rFonts w:ascii="Century Gothic" w:hAnsi="Century Gothic"/>
        </w:rPr>
        <w:t xml:space="preserve">. </w:t>
      </w:r>
      <w:r w:rsidRPr="00455F8B">
        <w:rPr>
          <w:rFonts w:ascii="Century Gothic" w:hAnsi="Century Gothic"/>
        </w:rPr>
        <w:t>Well-</w:t>
      </w:r>
      <w:r>
        <w:rPr>
          <w:rFonts w:ascii="Century Gothic" w:hAnsi="Century Gothic"/>
        </w:rPr>
        <w:t>practiced</w:t>
      </w:r>
      <w:r w:rsidRPr="00455F8B">
        <w:rPr>
          <w:rFonts w:ascii="Century Gothic" w:hAnsi="Century Gothic"/>
        </w:rPr>
        <w:t xml:space="preserve">, targeted </w:t>
      </w:r>
      <w:r w:rsidR="00D53D7E">
        <w:rPr>
          <w:rFonts w:ascii="Century Gothic" w:hAnsi="Century Gothic"/>
        </w:rPr>
        <w:t>emergency response</w:t>
      </w:r>
      <w:r>
        <w:rPr>
          <w:rFonts w:ascii="Century Gothic" w:hAnsi="Century Gothic"/>
        </w:rPr>
        <w:t>,</w:t>
      </w:r>
      <w:r w:rsidRPr="00455F8B">
        <w:rPr>
          <w:rFonts w:ascii="Century Gothic" w:hAnsi="Century Gothic"/>
        </w:rPr>
        <w:t xml:space="preserve"> delivered </w:t>
      </w:r>
      <w:r>
        <w:rPr>
          <w:rFonts w:ascii="Century Gothic" w:hAnsi="Century Gothic"/>
        </w:rPr>
        <w:t xml:space="preserve">effectively and </w:t>
      </w:r>
      <w:r w:rsidR="00D53D7E">
        <w:rPr>
          <w:rFonts w:ascii="Century Gothic" w:hAnsi="Century Gothic"/>
        </w:rPr>
        <w:t>efficiently</w:t>
      </w:r>
      <w:r>
        <w:rPr>
          <w:rFonts w:ascii="Century Gothic" w:hAnsi="Century Gothic"/>
        </w:rPr>
        <w:t xml:space="preserve">, </w:t>
      </w:r>
      <w:r w:rsidRPr="00455F8B">
        <w:rPr>
          <w:rFonts w:ascii="Century Gothic" w:hAnsi="Century Gothic"/>
        </w:rPr>
        <w:t>improve</w:t>
      </w:r>
      <w:r>
        <w:rPr>
          <w:rFonts w:ascii="Century Gothic" w:hAnsi="Century Gothic"/>
        </w:rPr>
        <w:t>s</w:t>
      </w:r>
      <w:r w:rsidRPr="00455F8B">
        <w:rPr>
          <w:rFonts w:ascii="Century Gothic" w:hAnsi="Century Gothic"/>
        </w:rPr>
        <w:t xml:space="preserve"> outcomes</w:t>
      </w:r>
      <w:r>
        <w:rPr>
          <w:rFonts w:ascii="Century Gothic" w:hAnsi="Century Gothic"/>
        </w:rPr>
        <w:t xml:space="preserve"> for</w:t>
      </w:r>
      <w:r w:rsidRPr="00455F8B">
        <w:rPr>
          <w:rFonts w:ascii="Century Gothic" w:hAnsi="Century Gothic"/>
        </w:rPr>
        <w:t xml:space="preserve"> patients, </w:t>
      </w:r>
      <w:r w:rsidR="00D53D7E">
        <w:rPr>
          <w:rFonts w:ascii="Century Gothic" w:hAnsi="Century Gothic"/>
        </w:rPr>
        <w:t>providers</w:t>
      </w:r>
      <w:r>
        <w:rPr>
          <w:rFonts w:ascii="Century Gothic" w:hAnsi="Century Gothic"/>
        </w:rPr>
        <w:t xml:space="preserve"> and payers. </w:t>
      </w:r>
    </w:p>
    <w:p w:rsidR="00267741" w:rsidRDefault="00267741" w:rsidP="00267741">
      <w:pPr>
        <w:pStyle w:val="NoSpacing"/>
        <w:rPr>
          <w:rFonts w:ascii="Century Gothic" w:hAnsi="Century Gothic"/>
        </w:rPr>
      </w:pPr>
    </w:p>
    <w:p w:rsidR="00267741" w:rsidRDefault="00A1157E" w:rsidP="00267741">
      <w:pPr>
        <w:pStyle w:val="NoSpacing"/>
        <w:rPr>
          <w:rFonts w:ascii="Century Gothic" w:hAnsi="Century Gothic"/>
        </w:rPr>
      </w:pPr>
      <w:r>
        <w:rPr>
          <w:rFonts w:ascii="Century Gothic" w:hAnsi="Century Gothic"/>
        </w:rPr>
        <w:t>ORH</w:t>
      </w:r>
      <w:r w:rsidR="00267741" w:rsidRPr="00455F8B">
        <w:rPr>
          <w:rFonts w:ascii="Century Gothic" w:hAnsi="Century Gothic"/>
        </w:rPr>
        <w:t xml:space="preserve"> is pleased to announce </w:t>
      </w:r>
      <w:r w:rsidR="000D393A">
        <w:rPr>
          <w:rFonts w:ascii="Century Gothic" w:hAnsi="Century Gothic"/>
        </w:rPr>
        <w:t xml:space="preserve">two </w:t>
      </w:r>
      <w:r w:rsidR="00AD3309">
        <w:rPr>
          <w:rFonts w:ascii="Century Gothic" w:hAnsi="Century Gothic"/>
        </w:rPr>
        <w:t>sponsored</w:t>
      </w:r>
      <w:r w:rsidR="005472E0">
        <w:rPr>
          <w:rFonts w:ascii="Century Gothic" w:hAnsi="Century Gothic"/>
        </w:rPr>
        <w:t xml:space="preserve"> simulation </w:t>
      </w:r>
      <w:r w:rsidR="00EA6787">
        <w:rPr>
          <w:rFonts w:ascii="Century Gothic" w:hAnsi="Century Gothic"/>
        </w:rPr>
        <w:t>training</w:t>
      </w:r>
      <w:r w:rsidR="00267741" w:rsidRPr="00455F8B">
        <w:rPr>
          <w:rFonts w:ascii="Century Gothic" w:hAnsi="Century Gothic"/>
        </w:rPr>
        <w:t xml:space="preserve"> opportunit</w:t>
      </w:r>
      <w:r w:rsidR="000D393A">
        <w:rPr>
          <w:rFonts w:ascii="Century Gothic" w:hAnsi="Century Gothic"/>
        </w:rPr>
        <w:t>ies</w:t>
      </w:r>
      <w:r w:rsidR="00267741" w:rsidRPr="00455F8B">
        <w:rPr>
          <w:rFonts w:ascii="Century Gothic" w:hAnsi="Century Gothic"/>
        </w:rPr>
        <w:t xml:space="preserve"> for </w:t>
      </w:r>
      <w:r w:rsidR="005472E0">
        <w:rPr>
          <w:rFonts w:ascii="Century Gothic" w:hAnsi="Century Gothic"/>
        </w:rPr>
        <w:t>CAH</w:t>
      </w:r>
      <w:r w:rsidR="00326330">
        <w:rPr>
          <w:rFonts w:ascii="Century Gothic" w:hAnsi="Century Gothic"/>
        </w:rPr>
        <w:t>s</w:t>
      </w:r>
      <w:r w:rsidR="005472E0">
        <w:rPr>
          <w:rFonts w:ascii="Century Gothic" w:hAnsi="Century Gothic"/>
        </w:rPr>
        <w:t xml:space="preserve"> a</w:t>
      </w:r>
      <w:r w:rsidR="00326330">
        <w:rPr>
          <w:rFonts w:ascii="Century Gothic" w:hAnsi="Century Gothic"/>
        </w:rPr>
        <w:t>nd</w:t>
      </w:r>
      <w:r w:rsidR="005472E0">
        <w:rPr>
          <w:rFonts w:ascii="Century Gothic" w:hAnsi="Century Gothic"/>
        </w:rPr>
        <w:t xml:space="preserve"> their</w:t>
      </w:r>
      <w:r w:rsidR="00326330">
        <w:rPr>
          <w:rFonts w:ascii="Century Gothic" w:hAnsi="Century Gothic"/>
        </w:rPr>
        <w:t xml:space="preserve"> partner EMS agencies</w:t>
      </w:r>
      <w:r>
        <w:rPr>
          <w:rFonts w:ascii="Century Gothic" w:hAnsi="Century Gothic"/>
        </w:rPr>
        <w:t xml:space="preserve"> </w:t>
      </w:r>
      <w:r w:rsidR="00267741" w:rsidRPr="00455F8B">
        <w:rPr>
          <w:rFonts w:ascii="Century Gothic" w:hAnsi="Century Gothic"/>
        </w:rPr>
        <w:t xml:space="preserve">to </w:t>
      </w:r>
      <w:r w:rsidR="00326330">
        <w:rPr>
          <w:rFonts w:ascii="Century Gothic" w:hAnsi="Century Gothic"/>
        </w:rPr>
        <w:t xml:space="preserve">strengthen </w:t>
      </w:r>
      <w:r w:rsidR="00267741" w:rsidRPr="00455F8B">
        <w:rPr>
          <w:rFonts w:ascii="Century Gothic" w:hAnsi="Century Gothic"/>
        </w:rPr>
        <w:t xml:space="preserve">existing </w:t>
      </w:r>
      <w:r w:rsidR="00326330">
        <w:rPr>
          <w:rFonts w:ascii="Century Gothic" w:hAnsi="Century Gothic"/>
        </w:rPr>
        <w:t>emergency</w:t>
      </w:r>
      <w:r w:rsidR="00267741">
        <w:rPr>
          <w:rFonts w:ascii="Century Gothic" w:hAnsi="Century Gothic"/>
        </w:rPr>
        <w:t xml:space="preserve"> response</w:t>
      </w:r>
      <w:r w:rsidR="00EA6787">
        <w:rPr>
          <w:rFonts w:ascii="Century Gothic" w:hAnsi="Century Gothic"/>
        </w:rPr>
        <w:t>.</w:t>
      </w:r>
      <w:r w:rsidR="000D393A">
        <w:rPr>
          <w:rFonts w:ascii="Century Gothic" w:hAnsi="Century Gothic"/>
        </w:rPr>
        <w:t xml:space="preserve"> The</w:t>
      </w:r>
      <w:r w:rsidR="00326330">
        <w:rPr>
          <w:rFonts w:ascii="Century Gothic" w:hAnsi="Century Gothic"/>
        </w:rPr>
        <w:t xml:space="preserve"> award</w:t>
      </w:r>
      <w:r w:rsidR="000D393A">
        <w:rPr>
          <w:rFonts w:ascii="Century Gothic" w:hAnsi="Century Gothic"/>
        </w:rPr>
        <w:t>s are</w:t>
      </w:r>
      <w:r w:rsidR="00326330">
        <w:rPr>
          <w:rFonts w:ascii="Century Gothic" w:hAnsi="Century Gothic"/>
        </w:rPr>
        <w:t xml:space="preserve"> made possible with </w:t>
      </w:r>
      <w:r w:rsidR="00326330" w:rsidRPr="00455F8B">
        <w:rPr>
          <w:rFonts w:ascii="Century Gothic" w:hAnsi="Century Gothic"/>
        </w:rPr>
        <w:t>Health Resources and Services Administration (HRSA) Rural H</w:t>
      </w:r>
      <w:r w:rsidR="005472E0">
        <w:rPr>
          <w:rFonts w:ascii="Century Gothic" w:hAnsi="Century Gothic"/>
        </w:rPr>
        <w:t>ospital Flexibility Grant funds.</w:t>
      </w:r>
    </w:p>
    <w:p w:rsidR="00267741" w:rsidRDefault="00267741" w:rsidP="007B7E9A">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p>
    <w:p w:rsidR="001F7BD3" w:rsidRDefault="003B265B" w:rsidP="001F7BD3">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sz w:val="28"/>
          <w:szCs w:val="28"/>
        </w:rPr>
        <w:t xml:space="preserve">OPPORTUNITY </w:t>
      </w:r>
      <w:r w:rsidR="004536F0">
        <w:rPr>
          <w:rFonts w:ascii="Century Gothic" w:hAnsi="Century Gothic" w:cs="Times New Roman"/>
          <w:sz w:val="28"/>
          <w:szCs w:val="28"/>
        </w:rPr>
        <w:t>OVERVIEW:</w:t>
      </w:r>
    </w:p>
    <w:p w:rsidR="00A71ACA" w:rsidRPr="001F7BD3" w:rsidRDefault="00A1157E" w:rsidP="001F7BD3">
      <w:pPr>
        <w:widowControl w:val="0"/>
        <w:tabs>
          <w:tab w:val="left" w:pos="220"/>
          <w:tab w:val="left" w:pos="720"/>
        </w:tabs>
        <w:autoSpaceDE w:val="0"/>
        <w:autoSpaceDN w:val="0"/>
        <w:adjustRightInd w:val="0"/>
        <w:spacing w:line="240" w:lineRule="auto"/>
        <w:jc w:val="both"/>
        <w:rPr>
          <w:rFonts w:ascii="Century Gothic" w:hAnsi="Century Gothic" w:cs="Times New Roman"/>
          <w:sz w:val="28"/>
          <w:szCs w:val="28"/>
        </w:rPr>
      </w:pPr>
      <w:r>
        <w:rPr>
          <w:rFonts w:ascii="Century Gothic" w:eastAsia="Times New Roman" w:hAnsi="Century Gothic" w:cs="Arial"/>
        </w:rPr>
        <w:t>ORH</w:t>
      </w:r>
      <w:r w:rsidR="005C152B" w:rsidRPr="00907409">
        <w:rPr>
          <w:rFonts w:ascii="Century Gothic" w:eastAsia="Times New Roman" w:hAnsi="Century Gothic" w:cs="Arial"/>
        </w:rPr>
        <w:t xml:space="preserve"> </w:t>
      </w:r>
      <w:r w:rsidR="00F84A4D" w:rsidRPr="00907409">
        <w:rPr>
          <w:rFonts w:ascii="Century Gothic" w:eastAsia="Times New Roman" w:hAnsi="Century Gothic" w:cs="Arial"/>
        </w:rPr>
        <w:t xml:space="preserve">seeks </w:t>
      </w:r>
      <w:r>
        <w:rPr>
          <w:rFonts w:ascii="Century Gothic" w:eastAsia="Times New Roman" w:hAnsi="Century Gothic" w:cs="Arial"/>
        </w:rPr>
        <w:t>applications from Oregon</w:t>
      </w:r>
      <w:r w:rsidR="00A71FBC" w:rsidRPr="00907409">
        <w:rPr>
          <w:rFonts w:ascii="Century Gothic" w:eastAsia="Times New Roman" w:hAnsi="Century Gothic" w:cs="Arial"/>
        </w:rPr>
        <w:t xml:space="preserve"> </w:t>
      </w:r>
      <w:r>
        <w:rPr>
          <w:rFonts w:ascii="Century Gothic" w:eastAsia="Times New Roman" w:hAnsi="Century Gothic" w:cs="Arial"/>
        </w:rPr>
        <w:t>CAHs</w:t>
      </w:r>
      <w:r w:rsidR="00326330">
        <w:rPr>
          <w:rFonts w:ascii="Century Gothic" w:eastAsia="Times New Roman" w:hAnsi="Century Gothic" w:cs="Arial"/>
        </w:rPr>
        <w:t xml:space="preserve"> and their EMS </w:t>
      </w:r>
      <w:r w:rsidR="00EB1ACB">
        <w:rPr>
          <w:rFonts w:ascii="Century Gothic" w:eastAsia="Times New Roman" w:hAnsi="Century Gothic" w:cs="Arial"/>
        </w:rPr>
        <w:t>partners</w:t>
      </w:r>
      <w:r w:rsidR="00C365C5" w:rsidRPr="00907409">
        <w:rPr>
          <w:rFonts w:ascii="Century Gothic" w:eastAsia="Times New Roman" w:hAnsi="Century Gothic" w:cs="Arial"/>
        </w:rPr>
        <w:t xml:space="preserve"> </w:t>
      </w:r>
      <w:r w:rsidR="00256897">
        <w:rPr>
          <w:rFonts w:ascii="Century Gothic" w:eastAsia="Times New Roman" w:hAnsi="Century Gothic" w:cs="Arial"/>
        </w:rPr>
        <w:t>to</w:t>
      </w:r>
      <w:r w:rsidR="00C365C5" w:rsidRPr="00907409">
        <w:rPr>
          <w:rFonts w:ascii="Century Gothic" w:eastAsia="Times New Roman" w:hAnsi="Century Gothic" w:cs="Arial"/>
        </w:rPr>
        <w:t xml:space="preserve"> </w:t>
      </w:r>
      <w:r w:rsidR="00030BD6">
        <w:rPr>
          <w:rFonts w:ascii="Century Gothic" w:eastAsia="Times New Roman" w:hAnsi="Century Gothic" w:cs="Arial"/>
        </w:rPr>
        <w:t>participat</w:t>
      </w:r>
      <w:r w:rsidR="00256897">
        <w:rPr>
          <w:rFonts w:ascii="Century Gothic" w:eastAsia="Times New Roman" w:hAnsi="Century Gothic" w:cs="Arial"/>
        </w:rPr>
        <w:t>e</w:t>
      </w:r>
      <w:r w:rsidR="000D393A">
        <w:rPr>
          <w:rFonts w:ascii="Century Gothic" w:eastAsia="Times New Roman" w:hAnsi="Century Gothic" w:cs="Arial"/>
        </w:rPr>
        <w:t xml:space="preserve"> in</w:t>
      </w:r>
      <w:r w:rsidR="00886947">
        <w:rPr>
          <w:rFonts w:ascii="Century Gothic" w:eastAsia="Times New Roman" w:hAnsi="Century Gothic" w:cs="Arial"/>
        </w:rPr>
        <w:t xml:space="preserve"> on</w:t>
      </w:r>
      <w:r w:rsidR="00256897">
        <w:rPr>
          <w:rFonts w:ascii="Century Gothic" w:eastAsia="Times New Roman" w:hAnsi="Century Gothic" w:cs="Arial"/>
        </w:rPr>
        <w:t>site</w:t>
      </w:r>
      <w:r w:rsidR="00F33D6C">
        <w:rPr>
          <w:rFonts w:ascii="Century Gothic" w:eastAsia="Times New Roman" w:hAnsi="Century Gothic" w:cs="Arial"/>
        </w:rPr>
        <w:t xml:space="preserve"> or </w:t>
      </w:r>
      <w:r w:rsidR="00EB1ACB">
        <w:rPr>
          <w:rFonts w:ascii="Century Gothic" w:eastAsia="Times New Roman" w:hAnsi="Century Gothic" w:cs="Arial"/>
        </w:rPr>
        <w:t>virtual</w:t>
      </w:r>
      <w:r w:rsidR="00886947">
        <w:rPr>
          <w:rFonts w:ascii="Century Gothic" w:eastAsia="Times New Roman" w:hAnsi="Century Gothic" w:cs="Arial"/>
        </w:rPr>
        <w:t>,</w:t>
      </w:r>
      <w:r w:rsidR="00030BD6">
        <w:rPr>
          <w:rFonts w:ascii="Century Gothic" w:eastAsia="Times New Roman" w:hAnsi="Century Gothic" w:cs="Arial"/>
        </w:rPr>
        <w:t xml:space="preserve"> real-</w:t>
      </w:r>
      <w:r w:rsidR="00886947">
        <w:rPr>
          <w:rFonts w:ascii="Century Gothic" w:eastAsia="Times New Roman" w:hAnsi="Century Gothic" w:cs="Arial"/>
        </w:rPr>
        <w:t xml:space="preserve">time </w:t>
      </w:r>
      <w:r w:rsidR="00326330">
        <w:rPr>
          <w:rFonts w:ascii="Century Gothic" w:eastAsia="Times New Roman" w:hAnsi="Century Gothic" w:cs="Arial"/>
        </w:rPr>
        <w:t>emergency response</w:t>
      </w:r>
      <w:r w:rsidR="00886947">
        <w:rPr>
          <w:rFonts w:ascii="Century Gothic" w:eastAsia="Times New Roman" w:hAnsi="Century Gothic" w:cs="Arial"/>
        </w:rPr>
        <w:t xml:space="preserve"> scenario</w:t>
      </w:r>
      <w:r w:rsidR="00326330">
        <w:rPr>
          <w:rFonts w:ascii="Century Gothic" w:eastAsia="Times New Roman" w:hAnsi="Century Gothic" w:cs="Arial"/>
        </w:rPr>
        <w:t xml:space="preserve"> and</w:t>
      </w:r>
      <w:r w:rsidR="00886947">
        <w:rPr>
          <w:rFonts w:ascii="Century Gothic" w:eastAsia="Times New Roman" w:hAnsi="Century Gothic" w:cs="Arial"/>
        </w:rPr>
        <w:t xml:space="preserve"> simulation</w:t>
      </w:r>
      <w:r w:rsidR="00677AA8">
        <w:rPr>
          <w:rFonts w:ascii="Century Gothic" w:eastAsia="Times New Roman" w:hAnsi="Century Gothic" w:cs="Arial"/>
        </w:rPr>
        <w:t>-based team training</w:t>
      </w:r>
      <w:r w:rsidR="00326330">
        <w:rPr>
          <w:rFonts w:ascii="Century Gothic" w:eastAsia="Times New Roman" w:hAnsi="Century Gothic" w:cs="Arial"/>
        </w:rPr>
        <w:t>,</w:t>
      </w:r>
      <w:r w:rsidR="00886947">
        <w:rPr>
          <w:rFonts w:ascii="Century Gothic" w:eastAsia="Times New Roman" w:hAnsi="Century Gothic" w:cs="Arial"/>
        </w:rPr>
        <w:t xml:space="preserve"> conducted with</w:t>
      </w:r>
      <w:r w:rsidR="00030BD6">
        <w:rPr>
          <w:rFonts w:ascii="Century Gothic" w:eastAsia="Times New Roman" w:hAnsi="Century Gothic" w:cs="Arial"/>
        </w:rPr>
        <w:t xml:space="preserve"> </w:t>
      </w:r>
      <w:r w:rsidR="00326330">
        <w:rPr>
          <w:rFonts w:ascii="Century Gothic" w:eastAsia="Times New Roman" w:hAnsi="Century Gothic" w:cs="Arial"/>
        </w:rPr>
        <w:t>Healthcare Safety Solutions</w:t>
      </w:r>
      <w:r w:rsidR="00A55D7C">
        <w:rPr>
          <w:rFonts w:ascii="Century Gothic" w:eastAsia="Times New Roman" w:hAnsi="Century Gothic" w:cs="Arial"/>
        </w:rPr>
        <w:t xml:space="preserve"> (HSS)</w:t>
      </w:r>
      <w:r w:rsidR="00326330">
        <w:rPr>
          <w:rFonts w:ascii="Century Gothic" w:eastAsia="Times New Roman" w:hAnsi="Century Gothic" w:cs="Arial"/>
        </w:rPr>
        <w:t xml:space="preserve"> (formerl</w:t>
      </w:r>
      <w:r w:rsidR="00F33D6C">
        <w:rPr>
          <w:rFonts w:ascii="Century Gothic" w:eastAsia="Times New Roman" w:hAnsi="Century Gothic" w:cs="Arial"/>
        </w:rPr>
        <w:t>y the Idaho Simulation Network).</w:t>
      </w:r>
    </w:p>
    <w:p w:rsidR="00326330" w:rsidRDefault="00326330" w:rsidP="007B7E9A">
      <w:pPr>
        <w:spacing w:after="0" w:line="240" w:lineRule="auto"/>
        <w:jc w:val="both"/>
        <w:rPr>
          <w:rFonts w:ascii="Century Gothic" w:eastAsia="Times New Roman" w:hAnsi="Century Gothic" w:cs="Arial"/>
        </w:rPr>
      </w:pPr>
    </w:p>
    <w:p w:rsidR="004F0C31" w:rsidRPr="004F0C31" w:rsidRDefault="00FE0F72" w:rsidP="007B7E9A">
      <w:pPr>
        <w:spacing w:after="0" w:line="240" w:lineRule="auto"/>
        <w:jc w:val="both"/>
        <w:rPr>
          <w:rFonts w:ascii="Century Gothic" w:hAnsi="Century Gothic" w:cs="Times New Roman"/>
        </w:rPr>
      </w:pPr>
      <w:r>
        <w:rPr>
          <w:rFonts w:ascii="Century Gothic" w:eastAsia="Times New Roman" w:hAnsi="Century Gothic" w:cs="Arial"/>
        </w:rPr>
        <w:t>The CAH applicant</w:t>
      </w:r>
      <w:r w:rsidR="00326330">
        <w:rPr>
          <w:rFonts w:ascii="Century Gothic" w:eastAsia="Times New Roman" w:hAnsi="Century Gothic" w:cs="Arial"/>
        </w:rPr>
        <w:t xml:space="preserve"> must</w:t>
      </w:r>
      <w:r w:rsidR="00C637CF">
        <w:rPr>
          <w:rFonts w:ascii="Century Gothic" w:eastAsia="Times New Roman" w:hAnsi="Century Gothic" w:cs="Arial"/>
        </w:rPr>
        <w:t xml:space="preserve"> include </w:t>
      </w:r>
      <w:r w:rsidR="00326330">
        <w:rPr>
          <w:rFonts w:ascii="Century Gothic" w:eastAsia="Times New Roman" w:hAnsi="Century Gothic" w:cs="Arial"/>
        </w:rPr>
        <w:t>at least one</w:t>
      </w:r>
      <w:r w:rsidR="000D07A6">
        <w:rPr>
          <w:rFonts w:ascii="Century Gothic" w:eastAsia="Times New Roman" w:hAnsi="Century Gothic" w:cs="Arial"/>
        </w:rPr>
        <w:t xml:space="preserve"> affiliated or external</w:t>
      </w:r>
      <w:r w:rsidR="004951D4">
        <w:rPr>
          <w:rFonts w:ascii="Century Gothic" w:eastAsia="Times New Roman" w:hAnsi="Century Gothic" w:cs="Arial"/>
        </w:rPr>
        <w:t xml:space="preserve"> EMS </w:t>
      </w:r>
      <w:r w:rsidR="00C637CF">
        <w:rPr>
          <w:rFonts w:ascii="Century Gothic" w:eastAsia="Times New Roman" w:hAnsi="Century Gothic" w:cs="Arial"/>
        </w:rPr>
        <w:t>agency</w:t>
      </w:r>
      <w:r>
        <w:rPr>
          <w:rFonts w:ascii="Century Gothic" w:eastAsia="Times New Roman" w:hAnsi="Century Gothic" w:cs="Arial"/>
        </w:rPr>
        <w:t xml:space="preserve"> partner</w:t>
      </w:r>
      <w:r w:rsidR="00C637CF">
        <w:rPr>
          <w:rFonts w:ascii="Century Gothic" w:eastAsia="Times New Roman" w:hAnsi="Century Gothic" w:cs="Arial"/>
        </w:rPr>
        <w:t xml:space="preserve"> </w:t>
      </w:r>
      <w:r>
        <w:rPr>
          <w:rFonts w:ascii="Century Gothic" w:hAnsi="Century Gothic" w:cs="Times New Roman"/>
        </w:rPr>
        <w:t>that will participate</w:t>
      </w:r>
      <w:r w:rsidR="004951D4">
        <w:rPr>
          <w:rFonts w:ascii="Century Gothic" w:hAnsi="Century Gothic" w:cs="Times New Roman"/>
        </w:rPr>
        <w:t>.</w:t>
      </w:r>
      <w:r w:rsidR="00664D88">
        <w:rPr>
          <w:rFonts w:ascii="Century Gothic" w:hAnsi="Century Gothic" w:cs="Times New Roman"/>
        </w:rPr>
        <w:t xml:space="preserve"> A </w:t>
      </w:r>
      <w:r w:rsidR="003B265B">
        <w:rPr>
          <w:rFonts w:ascii="Century Gothic" w:hAnsi="Century Gothic" w:cs="Times New Roman"/>
        </w:rPr>
        <w:t xml:space="preserve">unique </w:t>
      </w:r>
      <w:r w:rsidR="00664D88">
        <w:rPr>
          <w:rFonts w:ascii="Century Gothic" w:hAnsi="Century Gothic" w:cs="Times New Roman"/>
        </w:rPr>
        <w:t>element of the</w:t>
      </w:r>
      <w:r w:rsidR="00C637CF">
        <w:rPr>
          <w:rFonts w:ascii="Century Gothic" w:hAnsi="Century Gothic" w:cs="Times New Roman"/>
        </w:rPr>
        <w:t xml:space="preserve"> team-based</w:t>
      </w:r>
      <w:r w:rsidR="00FB7B20">
        <w:rPr>
          <w:rFonts w:ascii="Century Gothic" w:hAnsi="Century Gothic" w:cs="Times New Roman"/>
        </w:rPr>
        <w:t xml:space="preserve"> training is a simulated</w:t>
      </w:r>
      <w:r>
        <w:rPr>
          <w:rFonts w:ascii="Century Gothic" w:hAnsi="Century Gothic" w:cs="Times New Roman"/>
        </w:rPr>
        <w:t>,</w:t>
      </w:r>
      <w:r w:rsidR="00FB7B20">
        <w:rPr>
          <w:rFonts w:ascii="Century Gothic" w:hAnsi="Century Gothic" w:cs="Times New Roman"/>
        </w:rPr>
        <w:t xml:space="preserve"> field-based emergency </w:t>
      </w:r>
      <w:r w:rsidR="00664D88">
        <w:rPr>
          <w:rFonts w:ascii="Century Gothic" w:hAnsi="Century Gothic" w:cs="Times New Roman"/>
        </w:rPr>
        <w:t xml:space="preserve">event </w:t>
      </w:r>
      <w:r>
        <w:rPr>
          <w:rFonts w:ascii="Century Gothic" w:hAnsi="Century Gothic" w:cs="Times New Roman"/>
        </w:rPr>
        <w:t xml:space="preserve">to </w:t>
      </w:r>
      <w:r w:rsidR="00EB1ACB">
        <w:rPr>
          <w:rFonts w:ascii="Century Gothic" w:hAnsi="Century Gothic" w:cs="Times New Roman"/>
        </w:rPr>
        <w:t>enable</w:t>
      </w:r>
      <w:r w:rsidR="00FB7B20">
        <w:rPr>
          <w:rFonts w:ascii="Century Gothic" w:hAnsi="Century Gothic" w:cs="Times New Roman"/>
        </w:rPr>
        <w:t xml:space="preserve"> </w:t>
      </w:r>
      <w:r w:rsidR="00072DAF">
        <w:rPr>
          <w:rFonts w:ascii="Century Gothic" w:hAnsi="Century Gothic" w:cs="Times New Roman"/>
        </w:rPr>
        <w:t>practice</w:t>
      </w:r>
      <w:r>
        <w:rPr>
          <w:rFonts w:ascii="Century Gothic" w:hAnsi="Century Gothic" w:cs="Times New Roman"/>
        </w:rPr>
        <w:t xml:space="preserve"> of</w:t>
      </w:r>
      <w:r w:rsidR="00FB7B20">
        <w:rPr>
          <w:rFonts w:ascii="Century Gothic" w:hAnsi="Century Gothic" w:cs="Times New Roman"/>
        </w:rPr>
        <w:t xml:space="preserve"> real-time </w:t>
      </w:r>
      <w:r w:rsidR="00072DAF">
        <w:rPr>
          <w:rFonts w:ascii="Century Gothic" w:hAnsi="Century Gothic" w:cs="Times New Roman"/>
        </w:rPr>
        <w:t>EMS response</w:t>
      </w:r>
      <w:r w:rsidR="00FB7B20">
        <w:rPr>
          <w:rFonts w:ascii="Century Gothic" w:hAnsi="Century Gothic" w:cs="Times New Roman"/>
        </w:rPr>
        <w:t xml:space="preserve"> </w:t>
      </w:r>
      <w:r w:rsidR="00664D88">
        <w:rPr>
          <w:rFonts w:ascii="Century Gothic" w:hAnsi="Century Gothic" w:cs="Times New Roman"/>
        </w:rPr>
        <w:t>and</w:t>
      </w:r>
      <w:r w:rsidR="00072DAF">
        <w:rPr>
          <w:rFonts w:ascii="Century Gothic" w:hAnsi="Century Gothic" w:cs="Times New Roman"/>
        </w:rPr>
        <w:t xml:space="preserve"> transfer of care</w:t>
      </w:r>
      <w:r w:rsidR="00664D88">
        <w:rPr>
          <w:rFonts w:ascii="Century Gothic" w:hAnsi="Century Gothic" w:cs="Times New Roman"/>
        </w:rPr>
        <w:t xml:space="preserve"> </w:t>
      </w:r>
      <w:r>
        <w:rPr>
          <w:rFonts w:ascii="Century Gothic" w:hAnsi="Century Gothic" w:cs="Times New Roman"/>
        </w:rPr>
        <w:t>to</w:t>
      </w:r>
      <w:r w:rsidR="00664D88">
        <w:rPr>
          <w:rFonts w:ascii="Century Gothic" w:hAnsi="Century Gothic" w:cs="Times New Roman"/>
        </w:rPr>
        <w:t xml:space="preserve"> the </w:t>
      </w:r>
      <w:r>
        <w:rPr>
          <w:rFonts w:ascii="Century Gothic" w:hAnsi="Century Gothic" w:cs="Times New Roman"/>
        </w:rPr>
        <w:t>CAH</w:t>
      </w:r>
      <w:r w:rsidR="00664D88">
        <w:rPr>
          <w:rFonts w:ascii="Century Gothic" w:hAnsi="Century Gothic" w:cs="Times New Roman"/>
        </w:rPr>
        <w:t>.</w:t>
      </w:r>
      <w:r w:rsidR="004F0C31">
        <w:rPr>
          <w:rFonts w:ascii="Century Gothic" w:hAnsi="Century Gothic" w:cs="Times New Roman"/>
        </w:rPr>
        <w:t xml:space="preserve"> In consideration of the ongoing public hea</w:t>
      </w:r>
      <w:r>
        <w:rPr>
          <w:rFonts w:ascii="Century Gothic" w:hAnsi="Century Gothic" w:cs="Times New Roman"/>
        </w:rPr>
        <w:t>lth emergency, virtual didactic and event training</w:t>
      </w:r>
      <w:r w:rsidR="004F0C31">
        <w:rPr>
          <w:rFonts w:ascii="Century Gothic" w:hAnsi="Century Gothic" w:cs="Times New Roman"/>
        </w:rPr>
        <w:t xml:space="preserve"> options are available as needed.</w:t>
      </w:r>
    </w:p>
    <w:p w:rsidR="007B7E9A" w:rsidRDefault="007B7E9A" w:rsidP="007B7E9A">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p>
    <w:p w:rsidR="004536F0" w:rsidRDefault="00FD4B5B" w:rsidP="007B7E9A">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Hospitals</w:t>
      </w:r>
      <w:r w:rsidR="004536F0">
        <w:rPr>
          <w:rFonts w:ascii="Century Gothic" w:hAnsi="Century Gothic" w:cs="Times New Roman"/>
        </w:rPr>
        <w:t xml:space="preserve"> are invited to submit </w:t>
      </w:r>
      <w:r w:rsidR="00C637CF">
        <w:rPr>
          <w:rFonts w:ascii="Century Gothic" w:hAnsi="Century Gothic" w:cs="Times New Roman"/>
        </w:rPr>
        <w:t>applications</w:t>
      </w:r>
      <w:r w:rsidR="00E5376E">
        <w:rPr>
          <w:rFonts w:ascii="Century Gothic" w:hAnsi="Century Gothic" w:cs="Times New Roman"/>
        </w:rPr>
        <w:t xml:space="preserve">, </w:t>
      </w:r>
      <w:r w:rsidR="0034006B">
        <w:rPr>
          <w:rFonts w:ascii="Century Gothic" w:hAnsi="Century Gothic" w:cs="Times New Roman"/>
        </w:rPr>
        <w:t>to</w:t>
      </w:r>
      <w:r w:rsidR="00661DDB">
        <w:rPr>
          <w:rFonts w:ascii="Century Gothic" w:hAnsi="Century Gothic" w:cs="Times New Roman"/>
        </w:rPr>
        <w:t xml:space="preserve"> </w:t>
      </w:r>
      <w:r w:rsidR="0034006B">
        <w:rPr>
          <w:rFonts w:ascii="Century Gothic" w:hAnsi="Century Gothic" w:cs="Times New Roman"/>
        </w:rPr>
        <w:t>include:</w:t>
      </w:r>
    </w:p>
    <w:p w:rsidR="007B7E9A" w:rsidRDefault="007B7E9A" w:rsidP="007B7E9A">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p>
    <w:p w:rsidR="004536F0" w:rsidRPr="00B36952" w:rsidRDefault="006944E8" w:rsidP="007B7E9A">
      <w:pPr>
        <w:pStyle w:val="ListParagraph"/>
        <w:widowControl w:val="0"/>
        <w:numPr>
          <w:ilvl w:val="0"/>
          <w:numId w:val="16"/>
        </w:numPr>
        <w:tabs>
          <w:tab w:val="left" w:pos="220"/>
          <w:tab w:val="left" w:pos="720"/>
        </w:tabs>
        <w:autoSpaceDE w:val="0"/>
        <w:autoSpaceDN w:val="0"/>
        <w:adjustRightInd w:val="0"/>
        <w:spacing w:after="0" w:line="240" w:lineRule="auto"/>
        <w:jc w:val="both"/>
        <w:rPr>
          <w:rFonts w:ascii="Century Gothic" w:hAnsi="Century Gothic" w:cs="Times New Roman"/>
          <w:u w:val="single"/>
        </w:rPr>
      </w:pPr>
      <w:r>
        <w:rPr>
          <w:rFonts w:ascii="Century Gothic" w:hAnsi="Century Gothic"/>
          <w:u w:val="single"/>
        </w:rPr>
        <w:t>Proposal</w:t>
      </w:r>
      <w:r w:rsidR="00661DDB">
        <w:rPr>
          <w:rFonts w:ascii="Century Gothic" w:hAnsi="Century Gothic"/>
          <w:u w:val="single"/>
        </w:rPr>
        <w:t xml:space="preserve"> to </w:t>
      </w:r>
      <w:r w:rsidR="00E764DF">
        <w:rPr>
          <w:rFonts w:ascii="Century Gothic" w:hAnsi="Century Gothic"/>
          <w:u w:val="single"/>
        </w:rPr>
        <w:t xml:space="preserve">measurably </w:t>
      </w:r>
      <w:r>
        <w:rPr>
          <w:rFonts w:ascii="Century Gothic" w:hAnsi="Century Gothic"/>
          <w:u w:val="single"/>
        </w:rPr>
        <w:t>improve</w:t>
      </w:r>
      <w:r w:rsidR="00A71ACA" w:rsidRPr="00B36952">
        <w:rPr>
          <w:rFonts w:ascii="Century Gothic" w:hAnsi="Century Gothic"/>
          <w:u w:val="single"/>
        </w:rPr>
        <w:t xml:space="preserve"> </w:t>
      </w:r>
      <w:r w:rsidR="00CA40E9">
        <w:rPr>
          <w:rFonts w:ascii="Century Gothic" w:hAnsi="Century Gothic"/>
          <w:u w:val="single"/>
        </w:rPr>
        <w:t>emergency</w:t>
      </w:r>
      <w:r w:rsidR="001E6E5C" w:rsidRPr="00B36952">
        <w:rPr>
          <w:rFonts w:ascii="Century Gothic" w:hAnsi="Century Gothic"/>
          <w:u w:val="single"/>
        </w:rPr>
        <w:t xml:space="preserve"> response</w:t>
      </w:r>
      <w:r>
        <w:rPr>
          <w:rFonts w:ascii="Century Gothic" w:hAnsi="Century Gothic"/>
          <w:u w:val="single"/>
        </w:rPr>
        <w:t xml:space="preserve"> and </w:t>
      </w:r>
      <w:r w:rsidR="001E6E5C" w:rsidRPr="00B36952">
        <w:rPr>
          <w:rFonts w:ascii="Century Gothic" w:hAnsi="Century Gothic"/>
          <w:u w:val="single"/>
        </w:rPr>
        <w:t>care</w:t>
      </w:r>
      <w:r w:rsidR="000D07A6">
        <w:rPr>
          <w:rFonts w:ascii="Century Gothic" w:hAnsi="Century Gothic"/>
          <w:u w:val="single"/>
        </w:rPr>
        <w:t xml:space="preserve"> transition</w:t>
      </w:r>
      <w:r w:rsidR="00E9223B">
        <w:rPr>
          <w:rFonts w:ascii="Century Gothic" w:hAnsi="Century Gothic"/>
          <w:u w:val="single"/>
        </w:rPr>
        <w:t>:</w:t>
      </w:r>
    </w:p>
    <w:p w:rsidR="007B7E9A" w:rsidRPr="00B36952" w:rsidRDefault="006944E8" w:rsidP="007B7E9A">
      <w:pPr>
        <w:pStyle w:val="ListParagraph"/>
        <w:spacing w:after="0" w:line="240" w:lineRule="auto"/>
        <w:rPr>
          <w:rFonts w:ascii="Century Gothic" w:hAnsi="Century Gothic"/>
          <w:color w:val="000000"/>
        </w:rPr>
      </w:pPr>
      <w:r>
        <w:rPr>
          <w:rFonts w:ascii="Century Gothic" w:hAnsi="Century Gothic"/>
          <w:i/>
          <w:color w:val="000000"/>
        </w:rPr>
        <w:t>A</w:t>
      </w:r>
      <w:r w:rsidR="00B36952">
        <w:rPr>
          <w:rFonts w:ascii="Century Gothic" w:hAnsi="Century Gothic"/>
          <w:i/>
          <w:color w:val="000000"/>
        </w:rPr>
        <w:t>pplicant</w:t>
      </w:r>
      <w:r w:rsidR="000D07A6">
        <w:rPr>
          <w:rFonts w:ascii="Century Gothic" w:hAnsi="Century Gothic"/>
          <w:i/>
          <w:color w:val="000000"/>
        </w:rPr>
        <w:t>s</w:t>
      </w:r>
      <w:r w:rsidR="00B36952">
        <w:rPr>
          <w:rFonts w:ascii="Century Gothic" w:hAnsi="Century Gothic"/>
          <w:i/>
          <w:color w:val="000000"/>
        </w:rPr>
        <w:t xml:space="preserve"> </w:t>
      </w:r>
      <w:r w:rsidR="008B5EDB">
        <w:rPr>
          <w:rFonts w:ascii="Century Gothic" w:hAnsi="Century Gothic"/>
          <w:i/>
          <w:color w:val="000000"/>
        </w:rPr>
        <w:t>shall</w:t>
      </w:r>
      <w:r w:rsidR="005D1A3D" w:rsidRPr="00B36952">
        <w:rPr>
          <w:rFonts w:ascii="Century Gothic" w:hAnsi="Century Gothic"/>
          <w:i/>
          <w:color w:val="000000"/>
        </w:rPr>
        <w:t xml:space="preserve"> </w:t>
      </w:r>
      <w:r w:rsidR="002D6D86" w:rsidRPr="00B36952">
        <w:rPr>
          <w:rFonts w:ascii="Century Gothic" w:hAnsi="Century Gothic"/>
          <w:i/>
          <w:color w:val="000000"/>
        </w:rPr>
        <w:t>clearly identify</w:t>
      </w:r>
      <w:r w:rsidR="008B5EDB">
        <w:rPr>
          <w:rFonts w:ascii="Century Gothic" w:hAnsi="Century Gothic"/>
          <w:i/>
          <w:color w:val="000000"/>
        </w:rPr>
        <w:t xml:space="preserve"> the partnership elements and proposed</w:t>
      </w:r>
      <w:r w:rsidR="00661DDB">
        <w:rPr>
          <w:rFonts w:ascii="Century Gothic" w:hAnsi="Century Gothic"/>
          <w:i/>
          <w:color w:val="000000"/>
        </w:rPr>
        <w:t xml:space="preserve"> measurable</w:t>
      </w:r>
      <w:r w:rsidR="008B5EDB">
        <w:rPr>
          <w:rFonts w:ascii="Century Gothic" w:hAnsi="Century Gothic"/>
          <w:i/>
          <w:color w:val="000000"/>
        </w:rPr>
        <w:t xml:space="preserve"> </w:t>
      </w:r>
      <w:r>
        <w:rPr>
          <w:rFonts w:ascii="Century Gothic" w:hAnsi="Century Gothic"/>
          <w:i/>
          <w:color w:val="000000"/>
        </w:rPr>
        <w:t>outcomes</w:t>
      </w:r>
      <w:r w:rsidR="008B5EDB">
        <w:rPr>
          <w:rFonts w:ascii="Century Gothic" w:hAnsi="Century Gothic"/>
          <w:i/>
          <w:color w:val="000000"/>
        </w:rPr>
        <w:t xml:space="preserve"> they wish to target for improvement through participation in </w:t>
      </w:r>
      <w:r w:rsidR="00EB1ACB">
        <w:rPr>
          <w:rFonts w:ascii="Century Gothic" w:hAnsi="Century Gothic"/>
          <w:i/>
          <w:color w:val="000000"/>
        </w:rPr>
        <w:t>the simulated</w:t>
      </w:r>
      <w:r w:rsidR="008B5EDB">
        <w:rPr>
          <w:rFonts w:ascii="Century Gothic" w:hAnsi="Century Gothic"/>
          <w:i/>
          <w:color w:val="000000"/>
        </w:rPr>
        <w:t xml:space="preserve"> response and team</w:t>
      </w:r>
      <w:r w:rsidR="002D6D86" w:rsidRPr="00B36952">
        <w:rPr>
          <w:rFonts w:ascii="Century Gothic" w:hAnsi="Century Gothic"/>
          <w:i/>
          <w:color w:val="000000"/>
        </w:rPr>
        <w:t xml:space="preserve"> training.</w:t>
      </w:r>
      <w:r w:rsidR="00D14562">
        <w:rPr>
          <w:rFonts w:ascii="Century Gothic" w:hAnsi="Century Gothic"/>
          <w:i/>
          <w:color w:val="000000"/>
        </w:rPr>
        <w:t xml:space="preserve"> </w:t>
      </w:r>
      <w:r w:rsidR="000D5144">
        <w:rPr>
          <w:rFonts w:ascii="Century Gothic" w:hAnsi="Century Gothic"/>
          <w:i/>
          <w:color w:val="000000"/>
        </w:rPr>
        <w:t xml:space="preserve">Applications </w:t>
      </w:r>
      <w:r w:rsidR="000D07A6">
        <w:rPr>
          <w:rFonts w:ascii="Century Gothic" w:hAnsi="Century Gothic"/>
          <w:i/>
          <w:color w:val="000000"/>
        </w:rPr>
        <w:t>must</w:t>
      </w:r>
      <w:r w:rsidR="008B5EDB">
        <w:rPr>
          <w:rFonts w:ascii="Century Gothic" w:hAnsi="Century Gothic"/>
          <w:i/>
          <w:color w:val="000000"/>
        </w:rPr>
        <w:t xml:space="preserve"> identify at least one EMS</w:t>
      </w:r>
      <w:r w:rsidR="00D14562">
        <w:rPr>
          <w:rFonts w:ascii="Century Gothic" w:hAnsi="Century Gothic"/>
          <w:i/>
          <w:color w:val="000000"/>
        </w:rPr>
        <w:t xml:space="preserve"> agency participant and </w:t>
      </w:r>
      <w:r w:rsidR="00445961">
        <w:rPr>
          <w:rFonts w:ascii="Century Gothic" w:hAnsi="Century Gothic"/>
          <w:i/>
          <w:color w:val="000000"/>
        </w:rPr>
        <w:t>three ways simulation</w:t>
      </w:r>
      <w:r w:rsidR="00E5376E">
        <w:rPr>
          <w:rFonts w:ascii="Century Gothic" w:hAnsi="Century Gothic"/>
          <w:i/>
          <w:color w:val="000000"/>
        </w:rPr>
        <w:t xml:space="preserve"> </w:t>
      </w:r>
      <w:r w:rsidR="000D7F3E">
        <w:rPr>
          <w:rFonts w:ascii="Century Gothic" w:hAnsi="Century Gothic"/>
          <w:i/>
          <w:color w:val="000000"/>
        </w:rPr>
        <w:t xml:space="preserve">and team-based training </w:t>
      </w:r>
      <w:r w:rsidR="000D5144">
        <w:rPr>
          <w:rFonts w:ascii="Century Gothic" w:hAnsi="Century Gothic"/>
          <w:i/>
          <w:color w:val="000000"/>
        </w:rPr>
        <w:t xml:space="preserve">is </w:t>
      </w:r>
      <w:r w:rsidR="008B5EDB">
        <w:rPr>
          <w:rFonts w:ascii="Century Gothic" w:hAnsi="Century Gothic"/>
          <w:i/>
          <w:color w:val="000000"/>
        </w:rPr>
        <w:t>anticipated</w:t>
      </w:r>
      <w:r w:rsidR="000D5144">
        <w:rPr>
          <w:rFonts w:ascii="Century Gothic" w:hAnsi="Century Gothic"/>
          <w:i/>
          <w:color w:val="000000"/>
        </w:rPr>
        <w:t xml:space="preserve"> </w:t>
      </w:r>
      <w:r w:rsidR="00EB1ACB">
        <w:rPr>
          <w:rFonts w:ascii="Century Gothic" w:hAnsi="Century Gothic"/>
          <w:i/>
          <w:color w:val="000000"/>
        </w:rPr>
        <w:t>to improve</w:t>
      </w:r>
      <w:r w:rsidR="00445961">
        <w:rPr>
          <w:rFonts w:ascii="Century Gothic" w:hAnsi="Century Gothic"/>
          <w:i/>
          <w:color w:val="000000"/>
        </w:rPr>
        <w:t xml:space="preserve"> </w:t>
      </w:r>
      <w:r w:rsidR="000D5144">
        <w:rPr>
          <w:rFonts w:ascii="Century Gothic" w:hAnsi="Century Gothic"/>
          <w:i/>
          <w:color w:val="000000"/>
        </w:rPr>
        <w:t>the partnered emergency</w:t>
      </w:r>
      <w:r w:rsidR="005749FD">
        <w:rPr>
          <w:rFonts w:ascii="Century Gothic" w:hAnsi="Century Gothic"/>
          <w:i/>
          <w:color w:val="000000"/>
        </w:rPr>
        <w:t xml:space="preserve"> response</w:t>
      </w:r>
      <w:r w:rsidR="008B5EDB">
        <w:rPr>
          <w:rFonts w:ascii="Century Gothic" w:hAnsi="Century Gothic"/>
          <w:i/>
          <w:color w:val="000000"/>
        </w:rPr>
        <w:t>, including measures which will be used to assess success/improvement</w:t>
      </w:r>
      <w:r w:rsidR="00445961">
        <w:rPr>
          <w:rFonts w:ascii="Century Gothic" w:hAnsi="Century Gothic"/>
          <w:i/>
          <w:color w:val="000000"/>
        </w:rPr>
        <w:t>.</w:t>
      </w:r>
    </w:p>
    <w:p w:rsidR="007B7E9A" w:rsidRPr="00FD5AE9" w:rsidRDefault="007B7E9A" w:rsidP="007B7E9A">
      <w:pPr>
        <w:pStyle w:val="ListParagraph"/>
        <w:widowControl w:val="0"/>
        <w:tabs>
          <w:tab w:val="left" w:pos="220"/>
          <w:tab w:val="left" w:pos="720"/>
        </w:tabs>
        <w:autoSpaceDE w:val="0"/>
        <w:autoSpaceDN w:val="0"/>
        <w:adjustRightInd w:val="0"/>
        <w:spacing w:after="0" w:line="240" w:lineRule="auto"/>
        <w:jc w:val="both"/>
        <w:rPr>
          <w:rFonts w:ascii="Century Gothic" w:hAnsi="Century Gothic" w:cs="Times New Roman"/>
          <w:highlight w:val="yellow"/>
          <w:u w:val="single"/>
        </w:rPr>
      </w:pPr>
    </w:p>
    <w:p w:rsidR="00940A7C" w:rsidRPr="004E0810" w:rsidRDefault="006636DB" w:rsidP="007B7E9A">
      <w:pPr>
        <w:pStyle w:val="ListParagraph"/>
        <w:widowControl w:val="0"/>
        <w:tabs>
          <w:tab w:val="left" w:pos="220"/>
          <w:tab w:val="left" w:pos="720"/>
        </w:tabs>
        <w:autoSpaceDE w:val="0"/>
        <w:autoSpaceDN w:val="0"/>
        <w:adjustRightInd w:val="0"/>
        <w:spacing w:after="0" w:line="240" w:lineRule="auto"/>
        <w:jc w:val="both"/>
        <w:rPr>
          <w:rFonts w:ascii="Century Gothic" w:hAnsi="Century Gothic" w:cs="Times New Roman"/>
          <w:b/>
          <w:sz w:val="20"/>
          <w:szCs w:val="20"/>
        </w:rPr>
      </w:pPr>
      <w:r w:rsidRPr="004E0810">
        <w:rPr>
          <w:rFonts w:ascii="Century Gothic" w:hAnsi="Century Gothic" w:cs="Times New Roman"/>
          <w:b/>
          <w:sz w:val="20"/>
          <w:szCs w:val="20"/>
        </w:rPr>
        <w:t>AND</w:t>
      </w:r>
    </w:p>
    <w:p w:rsidR="00940A7C" w:rsidRPr="00FD5AE9" w:rsidRDefault="00940A7C" w:rsidP="007B7E9A">
      <w:pPr>
        <w:pStyle w:val="ListParagraph"/>
        <w:widowControl w:val="0"/>
        <w:tabs>
          <w:tab w:val="left" w:pos="220"/>
          <w:tab w:val="left" w:pos="720"/>
        </w:tabs>
        <w:autoSpaceDE w:val="0"/>
        <w:autoSpaceDN w:val="0"/>
        <w:adjustRightInd w:val="0"/>
        <w:spacing w:after="0" w:line="240" w:lineRule="auto"/>
        <w:jc w:val="both"/>
        <w:rPr>
          <w:rFonts w:ascii="Century Gothic" w:hAnsi="Century Gothic" w:cs="Times New Roman"/>
          <w:highlight w:val="yellow"/>
          <w:u w:val="single"/>
        </w:rPr>
      </w:pPr>
    </w:p>
    <w:p w:rsidR="00451393" w:rsidRPr="00CB37D0" w:rsidRDefault="00443E18" w:rsidP="007B7E9A">
      <w:pPr>
        <w:pStyle w:val="ListParagraph"/>
        <w:widowControl w:val="0"/>
        <w:numPr>
          <w:ilvl w:val="0"/>
          <w:numId w:val="16"/>
        </w:numPr>
        <w:tabs>
          <w:tab w:val="left" w:pos="220"/>
          <w:tab w:val="left" w:pos="720"/>
        </w:tabs>
        <w:autoSpaceDE w:val="0"/>
        <w:autoSpaceDN w:val="0"/>
        <w:adjustRightInd w:val="0"/>
        <w:spacing w:after="0" w:line="240" w:lineRule="auto"/>
        <w:jc w:val="both"/>
        <w:rPr>
          <w:rFonts w:ascii="Century Gothic" w:hAnsi="Century Gothic" w:cs="Times New Roman"/>
          <w:u w:val="single"/>
        </w:rPr>
      </w:pPr>
      <w:r>
        <w:rPr>
          <w:rFonts w:ascii="Century Gothic" w:hAnsi="Century Gothic"/>
          <w:u w:val="single"/>
        </w:rPr>
        <w:t>Identification of the</w:t>
      </w:r>
      <w:r w:rsidR="00661DDB" w:rsidRPr="00CB37D0">
        <w:rPr>
          <w:rFonts w:ascii="Century Gothic" w:hAnsi="Century Gothic"/>
          <w:u w:val="single"/>
        </w:rPr>
        <w:t xml:space="preserve"> value of team-based</w:t>
      </w:r>
      <w:r w:rsidR="000D7F3E">
        <w:rPr>
          <w:rFonts w:ascii="Century Gothic" w:hAnsi="Century Gothic"/>
          <w:u w:val="single"/>
        </w:rPr>
        <w:t xml:space="preserve"> training to</w:t>
      </w:r>
      <w:r w:rsidR="00661DDB" w:rsidRPr="00CB37D0">
        <w:rPr>
          <w:rFonts w:ascii="Century Gothic" w:hAnsi="Century Gothic"/>
          <w:u w:val="single"/>
        </w:rPr>
        <w:t xml:space="preserve"> </w:t>
      </w:r>
      <w:r>
        <w:rPr>
          <w:rFonts w:ascii="Century Gothic" w:hAnsi="Century Gothic"/>
          <w:u w:val="single"/>
        </w:rPr>
        <w:t>emergency</w:t>
      </w:r>
      <w:r w:rsidR="00FD5AE9" w:rsidRPr="00CB37D0">
        <w:rPr>
          <w:rFonts w:ascii="Century Gothic" w:hAnsi="Century Gothic"/>
          <w:u w:val="single"/>
        </w:rPr>
        <w:t xml:space="preserve"> response ef</w:t>
      </w:r>
      <w:r w:rsidR="009D6D81" w:rsidRPr="00CB37D0">
        <w:rPr>
          <w:rFonts w:ascii="Century Gothic" w:hAnsi="Century Gothic"/>
          <w:u w:val="single"/>
        </w:rPr>
        <w:t>forts</w:t>
      </w:r>
      <w:r w:rsidR="00A71ACA" w:rsidRPr="00CB37D0">
        <w:rPr>
          <w:rFonts w:ascii="Century Gothic" w:hAnsi="Century Gothic"/>
          <w:u w:val="single"/>
        </w:rPr>
        <w:t>:</w:t>
      </w:r>
    </w:p>
    <w:p w:rsidR="007B7E9A" w:rsidRDefault="00443E18" w:rsidP="007B7E9A">
      <w:pPr>
        <w:spacing w:line="240" w:lineRule="auto"/>
        <w:ind w:left="720"/>
        <w:rPr>
          <w:rFonts w:ascii="Century Gothic" w:hAnsi="Century Gothic"/>
          <w:i/>
          <w:color w:val="000000"/>
        </w:rPr>
      </w:pPr>
      <w:r>
        <w:rPr>
          <w:rFonts w:ascii="Century Gothic" w:hAnsi="Century Gothic"/>
          <w:i/>
          <w:color w:val="000000"/>
        </w:rPr>
        <w:t>A</w:t>
      </w:r>
      <w:r w:rsidR="000D7F3E">
        <w:rPr>
          <w:rFonts w:ascii="Century Gothic" w:hAnsi="Century Gothic"/>
          <w:i/>
          <w:color w:val="000000"/>
        </w:rPr>
        <w:t>pplicants should</w:t>
      </w:r>
      <w:r w:rsidR="002A52C6">
        <w:rPr>
          <w:rFonts w:ascii="Century Gothic" w:hAnsi="Century Gothic"/>
          <w:i/>
          <w:color w:val="000000"/>
        </w:rPr>
        <w:t xml:space="preserve"> identify how participation</w:t>
      </w:r>
      <w:r w:rsidR="00E764DF">
        <w:rPr>
          <w:rFonts w:ascii="Century Gothic" w:hAnsi="Century Gothic"/>
          <w:i/>
          <w:color w:val="000000"/>
        </w:rPr>
        <w:t xml:space="preserve"> in the</w:t>
      </w:r>
      <w:r w:rsidR="00661DDB" w:rsidRPr="00CB37D0">
        <w:rPr>
          <w:rFonts w:ascii="Century Gothic" w:hAnsi="Century Gothic"/>
          <w:i/>
          <w:color w:val="000000"/>
        </w:rPr>
        <w:t xml:space="preserve"> </w:t>
      </w:r>
      <w:r w:rsidR="00E764DF">
        <w:rPr>
          <w:rFonts w:ascii="Century Gothic" w:hAnsi="Century Gothic"/>
          <w:i/>
          <w:color w:val="000000"/>
        </w:rPr>
        <w:t xml:space="preserve">emergency response </w:t>
      </w:r>
      <w:r w:rsidR="00661DDB" w:rsidRPr="00CB37D0">
        <w:rPr>
          <w:rFonts w:ascii="Century Gothic" w:hAnsi="Century Gothic"/>
          <w:i/>
          <w:color w:val="000000"/>
        </w:rPr>
        <w:t>simulation</w:t>
      </w:r>
      <w:r w:rsidR="00E764DF">
        <w:rPr>
          <w:rFonts w:ascii="Century Gothic" w:hAnsi="Century Gothic"/>
          <w:i/>
          <w:color w:val="000000"/>
        </w:rPr>
        <w:t xml:space="preserve"> and</w:t>
      </w:r>
      <w:r w:rsidR="00661DDB" w:rsidRPr="00CB37D0">
        <w:rPr>
          <w:rFonts w:ascii="Century Gothic" w:hAnsi="Century Gothic"/>
          <w:i/>
          <w:color w:val="000000"/>
        </w:rPr>
        <w:t xml:space="preserve"> </w:t>
      </w:r>
      <w:r w:rsidR="003A6A9D">
        <w:rPr>
          <w:rFonts w:ascii="Century Gothic" w:hAnsi="Century Gothic"/>
          <w:i/>
          <w:color w:val="000000"/>
        </w:rPr>
        <w:t xml:space="preserve">training </w:t>
      </w:r>
      <w:r w:rsidR="00661DDB" w:rsidRPr="00CB37D0">
        <w:rPr>
          <w:rFonts w:ascii="Century Gothic" w:hAnsi="Century Gothic"/>
          <w:i/>
          <w:color w:val="000000"/>
        </w:rPr>
        <w:t xml:space="preserve">would be used to </w:t>
      </w:r>
      <w:r w:rsidR="002A52C6">
        <w:rPr>
          <w:rFonts w:ascii="Century Gothic" w:hAnsi="Century Gothic"/>
          <w:i/>
          <w:color w:val="000000"/>
        </w:rPr>
        <w:t>strengthen the</w:t>
      </w:r>
      <w:r w:rsidR="00E764DF">
        <w:rPr>
          <w:rFonts w:ascii="Century Gothic" w:hAnsi="Century Gothic"/>
          <w:i/>
          <w:color w:val="000000"/>
        </w:rPr>
        <w:t xml:space="preserve"> current</w:t>
      </w:r>
      <w:r>
        <w:rPr>
          <w:rFonts w:ascii="Century Gothic" w:hAnsi="Century Gothic"/>
          <w:i/>
          <w:color w:val="000000"/>
        </w:rPr>
        <w:t xml:space="preserve"> emergency</w:t>
      </w:r>
      <w:r w:rsidR="00661DDB" w:rsidRPr="00CB37D0">
        <w:rPr>
          <w:rFonts w:ascii="Century Gothic" w:hAnsi="Century Gothic"/>
          <w:i/>
          <w:color w:val="000000"/>
        </w:rPr>
        <w:t xml:space="preserve"> response programming</w:t>
      </w:r>
      <w:r w:rsidR="002A52C6">
        <w:rPr>
          <w:rFonts w:ascii="Century Gothic" w:hAnsi="Century Gothic"/>
          <w:i/>
          <w:color w:val="000000"/>
        </w:rPr>
        <w:t xml:space="preserve">/partnership. </w:t>
      </w:r>
      <w:r>
        <w:rPr>
          <w:rFonts w:ascii="Century Gothic" w:hAnsi="Century Gothic"/>
          <w:i/>
          <w:color w:val="000000"/>
        </w:rPr>
        <w:t>Applicants shall</w:t>
      </w:r>
      <w:r w:rsidR="003A6A9D">
        <w:rPr>
          <w:rFonts w:ascii="Century Gothic" w:hAnsi="Century Gothic"/>
          <w:i/>
          <w:color w:val="000000"/>
        </w:rPr>
        <w:t xml:space="preserve"> clearly identify a minimum of three </w:t>
      </w:r>
      <w:r>
        <w:rPr>
          <w:rFonts w:ascii="Century Gothic" w:hAnsi="Century Gothic"/>
          <w:i/>
          <w:color w:val="000000"/>
        </w:rPr>
        <w:t>targeted</w:t>
      </w:r>
      <w:r w:rsidR="002A52C6">
        <w:rPr>
          <w:rFonts w:ascii="Century Gothic" w:hAnsi="Century Gothic"/>
          <w:i/>
          <w:color w:val="000000"/>
        </w:rPr>
        <w:t xml:space="preserve"> areas of</w:t>
      </w:r>
      <w:r>
        <w:rPr>
          <w:rFonts w:ascii="Century Gothic" w:hAnsi="Century Gothic"/>
          <w:i/>
          <w:color w:val="000000"/>
        </w:rPr>
        <w:t xml:space="preserve"> improvement</w:t>
      </w:r>
      <w:r w:rsidR="00E764DF">
        <w:rPr>
          <w:rFonts w:ascii="Century Gothic" w:hAnsi="Century Gothic"/>
          <w:i/>
          <w:color w:val="000000"/>
        </w:rPr>
        <w:t xml:space="preserve"> and how they will measure strengthen</w:t>
      </w:r>
      <w:r w:rsidR="002A52C6">
        <w:rPr>
          <w:rFonts w:ascii="Century Gothic" w:hAnsi="Century Gothic"/>
          <w:i/>
          <w:color w:val="000000"/>
        </w:rPr>
        <w:t>ed</w:t>
      </w:r>
      <w:r w:rsidR="00E764DF">
        <w:rPr>
          <w:rFonts w:ascii="Century Gothic" w:hAnsi="Century Gothic"/>
          <w:i/>
          <w:color w:val="000000"/>
        </w:rPr>
        <w:t xml:space="preserve"> teams</w:t>
      </w:r>
      <w:r w:rsidR="003A6A9D">
        <w:rPr>
          <w:rFonts w:ascii="Century Gothic" w:hAnsi="Century Gothic"/>
          <w:i/>
          <w:color w:val="000000"/>
        </w:rPr>
        <w:t>.</w:t>
      </w:r>
      <w:r w:rsidR="00E764DF">
        <w:rPr>
          <w:rFonts w:ascii="Century Gothic" w:hAnsi="Century Gothic"/>
          <w:i/>
          <w:color w:val="000000"/>
        </w:rPr>
        <w:t xml:space="preserve"> For example: cleare</w:t>
      </w:r>
      <w:r w:rsidR="002A52C6">
        <w:rPr>
          <w:rFonts w:ascii="Century Gothic" w:hAnsi="Century Gothic"/>
          <w:i/>
          <w:color w:val="000000"/>
        </w:rPr>
        <w:t>r</w:t>
      </w:r>
      <w:r w:rsidR="00E764DF">
        <w:rPr>
          <w:rFonts w:ascii="Century Gothic" w:hAnsi="Century Gothic"/>
          <w:i/>
          <w:color w:val="000000"/>
        </w:rPr>
        <w:t xml:space="preserve"> communication during transfer of care</w:t>
      </w:r>
      <w:r w:rsidR="002A52C6">
        <w:rPr>
          <w:rFonts w:ascii="Century Gothic" w:hAnsi="Century Gothic"/>
          <w:i/>
          <w:color w:val="000000"/>
        </w:rPr>
        <w:t>, as measured by implementation of call-back communication</w:t>
      </w:r>
      <w:r w:rsidR="00E764DF">
        <w:rPr>
          <w:rFonts w:ascii="Century Gothic" w:hAnsi="Century Gothic"/>
          <w:i/>
          <w:color w:val="000000"/>
        </w:rPr>
        <w:t>; improved documentation of care</w:t>
      </w:r>
      <w:r w:rsidR="002A52C6">
        <w:rPr>
          <w:rFonts w:ascii="Century Gothic" w:hAnsi="Century Gothic"/>
          <w:i/>
          <w:color w:val="000000"/>
        </w:rPr>
        <w:t xml:space="preserve"> as measured by chart review</w:t>
      </w:r>
      <w:r w:rsidR="00E764DF">
        <w:rPr>
          <w:rFonts w:ascii="Century Gothic" w:hAnsi="Century Gothic"/>
          <w:i/>
          <w:color w:val="000000"/>
        </w:rPr>
        <w:t xml:space="preserve">; train to use </w:t>
      </w:r>
      <w:r w:rsidR="00E764DF">
        <w:rPr>
          <w:rFonts w:ascii="Century Gothic" w:hAnsi="Century Gothic"/>
          <w:i/>
          <w:color w:val="000000"/>
        </w:rPr>
        <w:lastRenderedPageBreak/>
        <w:t xml:space="preserve">current best practices for emergency </w:t>
      </w:r>
      <w:r w:rsidR="00EB1ACB">
        <w:rPr>
          <w:rFonts w:ascii="Century Gothic" w:hAnsi="Century Gothic"/>
          <w:i/>
          <w:color w:val="000000"/>
        </w:rPr>
        <w:t>response, as</w:t>
      </w:r>
      <w:r w:rsidR="002A52C6">
        <w:rPr>
          <w:rFonts w:ascii="Century Gothic" w:hAnsi="Century Gothic"/>
          <w:i/>
          <w:color w:val="000000"/>
        </w:rPr>
        <w:t xml:space="preserve"> measured by use of standard, appropriate</w:t>
      </w:r>
      <w:r w:rsidR="00F54847">
        <w:rPr>
          <w:rFonts w:ascii="Century Gothic" w:hAnsi="Century Gothic"/>
          <w:i/>
          <w:color w:val="000000"/>
        </w:rPr>
        <w:t xml:space="preserve"> assessment tools by all teams.</w:t>
      </w:r>
    </w:p>
    <w:p w:rsidR="00740A77" w:rsidRPr="00451393" w:rsidRDefault="00401131" w:rsidP="00451393">
      <w:pPr>
        <w:spacing w:line="240" w:lineRule="auto"/>
        <w:rPr>
          <w:rFonts w:ascii="Century Gothic" w:hAnsi="Century Gothic"/>
          <w:color w:val="000000"/>
        </w:rPr>
      </w:pPr>
      <w:r>
        <w:rPr>
          <w:rFonts w:ascii="Century Gothic" w:hAnsi="Century Gothic" w:cs="Times New Roman"/>
        </w:rPr>
        <w:t>Applications</w:t>
      </w:r>
      <w:r w:rsidR="007B7E9A">
        <w:rPr>
          <w:rFonts w:ascii="Century Gothic" w:hAnsi="Century Gothic"/>
          <w:color w:val="000000"/>
        </w:rPr>
        <w:t xml:space="preserve"> </w:t>
      </w:r>
      <w:r w:rsidR="00EB1ACB">
        <w:rPr>
          <w:rFonts w:ascii="Century Gothic" w:hAnsi="Century Gothic"/>
          <w:color w:val="000000"/>
        </w:rPr>
        <w:t>should</w:t>
      </w:r>
      <w:r w:rsidR="007B7E9A">
        <w:rPr>
          <w:rFonts w:ascii="Century Gothic" w:hAnsi="Century Gothic"/>
          <w:color w:val="000000"/>
        </w:rPr>
        <w:t xml:space="preserve"> </w:t>
      </w:r>
      <w:r w:rsidR="00F54847">
        <w:rPr>
          <w:rFonts w:ascii="Century Gothic" w:hAnsi="Century Gothic"/>
          <w:color w:val="000000"/>
        </w:rPr>
        <w:t>include a</w:t>
      </w:r>
      <w:r w:rsidR="007B7E9A">
        <w:rPr>
          <w:rFonts w:ascii="Century Gothic" w:hAnsi="Century Gothic"/>
          <w:color w:val="000000"/>
        </w:rPr>
        <w:t xml:space="preserve"> clear </w:t>
      </w:r>
      <w:r w:rsidR="00A8685A">
        <w:rPr>
          <w:rFonts w:ascii="Century Gothic" w:hAnsi="Century Gothic"/>
          <w:color w:val="000000"/>
        </w:rPr>
        <w:t>explanation</w:t>
      </w:r>
      <w:r w:rsidR="00940C1C">
        <w:rPr>
          <w:rFonts w:ascii="Century Gothic" w:hAnsi="Century Gothic"/>
          <w:color w:val="000000"/>
        </w:rPr>
        <w:t xml:space="preserve"> for </w:t>
      </w:r>
      <w:r w:rsidR="00F54847">
        <w:rPr>
          <w:rFonts w:ascii="Century Gothic" w:hAnsi="Century Gothic"/>
          <w:color w:val="000000"/>
        </w:rPr>
        <w:t>their motivation</w:t>
      </w:r>
      <w:r w:rsidR="00940C1C">
        <w:rPr>
          <w:rFonts w:ascii="Century Gothic" w:hAnsi="Century Gothic"/>
          <w:color w:val="000000"/>
        </w:rPr>
        <w:t xml:space="preserve"> to strengthen CAH and EMS partnership</w:t>
      </w:r>
      <w:r w:rsidR="007B7E9A">
        <w:rPr>
          <w:rFonts w:ascii="Century Gothic" w:hAnsi="Century Gothic"/>
          <w:color w:val="000000"/>
        </w:rPr>
        <w:t xml:space="preserve">. Projects should </w:t>
      </w:r>
      <w:r w:rsidR="00740A77" w:rsidRPr="00451393">
        <w:rPr>
          <w:rFonts w:ascii="Century Gothic" w:hAnsi="Century Gothic"/>
          <w:color w:val="000000"/>
        </w:rPr>
        <w:t>le</w:t>
      </w:r>
      <w:r w:rsidR="00F93BA9">
        <w:rPr>
          <w:rFonts w:ascii="Century Gothic" w:hAnsi="Century Gothic"/>
          <w:color w:val="000000"/>
        </w:rPr>
        <w:t xml:space="preserve">ad to measurable improvement to </w:t>
      </w:r>
      <w:r w:rsidR="00F5082C">
        <w:rPr>
          <w:rFonts w:ascii="Century Gothic" w:hAnsi="Century Gothic"/>
          <w:color w:val="000000"/>
        </w:rPr>
        <w:t>emergency</w:t>
      </w:r>
      <w:r w:rsidR="00940C1C">
        <w:rPr>
          <w:rFonts w:ascii="Century Gothic" w:hAnsi="Century Gothic"/>
          <w:color w:val="000000"/>
        </w:rPr>
        <w:t xml:space="preserve"> response</w:t>
      </w:r>
      <w:r w:rsidR="00740A77" w:rsidRPr="00451393">
        <w:rPr>
          <w:rFonts w:ascii="Century Gothic" w:hAnsi="Century Gothic"/>
          <w:color w:val="000000"/>
        </w:rPr>
        <w:t xml:space="preserve"> services</w:t>
      </w:r>
      <w:r w:rsidR="00F93BA9">
        <w:rPr>
          <w:rFonts w:ascii="Century Gothic" w:hAnsi="Century Gothic"/>
          <w:color w:val="000000"/>
        </w:rPr>
        <w:t>, continuity of care</w:t>
      </w:r>
      <w:r w:rsidR="00740A77" w:rsidRPr="00451393">
        <w:rPr>
          <w:rFonts w:ascii="Century Gothic" w:hAnsi="Century Gothic"/>
          <w:color w:val="000000"/>
        </w:rPr>
        <w:t xml:space="preserve"> and the health </w:t>
      </w:r>
      <w:r w:rsidR="00940C1C">
        <w:rPr>
          <w:rFonts w:ascii="Century Gothic" w:hAnsi="Century Gothic"/>
          <w:color w:val="000000"/>
        </w:rPr>
        <w:t>outcomes for targeted practice</w:t>
      </w:r>
      <w:r w:rsidR="00F54847">
        <w:rPr>
          <w:rFonts w:ascii="Century Gothic" w:hAnsi="Century Gothic"/>
          <w:color w:val="000000"/>
        </w:rPr>
        <w:t>s</w:t>
      </w:r>
      <w:r w:rsidR="00BE2292">
        <w:rPr>
          <w:rFonts w:ascii="Century Gothic" w:hAnsi="Century Gothic"/>
          <w:color w:val="000000"/>
        </w:rPr>
        <w:t xml:space="preserve"> and patients</w:t>
      </w:r>
      <w:r w:rsidR="00740A77" w:rsidRPr="00451393">
        <w:rPr>
          <w:rFonts w:ascii="Century Gothic" w:hAnsi="Century Gothic"/>
          <w:color w:val="000000"/>
        </w:rPr>
        <w:t xml:space="preserve">. </w:t>
      </w:r>
    </w:p>
    <w:p w:rsidR="004536F0" w:rsidRPr="009108CF" w:rsidRDefault="004536F0"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sz w:val="28"/>
          <w:szCs w:val="28"/>
        </w:rPr>
        <w:t>KEY DATES:</w:t>
      </w:r>
    </w:p>
    <w:p w:rsidR="00A5227C" w:rsidRPr="0082697E" w:rsidRDefault="00A5227C" w:rsidP="005E6E50">
      <w:pPr>
        <w:shd w:val="clear" w:color="auto" w:fill="FFFFFF"/>
        <w:spacing w:after="0" w:line="240" w:lineRule="auto"/>
        <w:jc w:val="both"/>
        <w:outlineLvl w:val="1"/>
        <w:rPr>
          <w:rFonts w:ascii="Century Gothic" w:eastAsia="Times New Roman" w:hAnsi="Century Gothic" w:cs="Arial"/>
        </w:rPr>
      </w:pPr>
      <w:r w:rsidRPr="0082697E">
        <w:rPr>
          <w:rFonts w:ascii="Century Gothic" w:eastAsia="Times New Roman" w:hAnsi="Century Gothic" w:cs="Arial"/>
        </w:rPr>
        <w:t xml:space="preserve">Proposals Due: </w:t>
      </w:r>
      <w:r>
        <w:rPr>
          <w:rFonts w:ascii="Century Gothic" w:eastAsia="Times New Roman" w:hAnsi="Century Gothic" w:cs="Arial"/>
        </w:rPr>
        <w:tab/>
      </w:r>
      <w:r>
        <w:rPr>
          <w:rFonts w:ascii="Century Gothic" w:eastAsia="Times New Roman" w:hAnsi="Century Gothic" w:cs="Arial"/>
        </w:rPr>
        <w:tab/>
      </w:r>
      <w:r>
        <w:rPr>
          <w:rFonts w:ascii="Century Gothic" w:eastAsia="Times New Roman" w:hAnsi="Century Gothic" w:cs="Arial"/>
        </w:rPr>
        <w:tab/>
      </w:r>
      <w:r w:rsidR="00846BAF">
        <w:rPr>
          <w:rFonts w:ascii="Century Gothic" w:eastAsia="Times New Roman" w:hAnsi="Century Gothic" w:cs="Arial"/>
        </w:rPr>
        <w:tab/>
      </w:r>
      <w:r w:rsidR="00846BAF">
        <w:rPr>
          <w:rFonts w:ascii="Century Gothic" w:eastAsia="Times New Roman" w:hAnsi="Century Gothic" w:cs="Arial"/>
        </w:rPr>
        <w:tab/>
      </w:r>
      <w:r w:rsidR="00846BAF">
        <w:rPr>
          <w:rFonts w:ascii="Century Gothic" w:eastAsia="Times New Roman" w:hAnsi="Century Gothic" w:cs="Arial"/>
        </w:rPr>
        <w:tab/>
      </w:r>
      <w:r w:rsidR="000D393A">
        <w:rPr>
          <w:rFonts w:ascii="Century Gothic" w:eastAsia="Times New Roman" w:hAnsi="Century Gothic" w:cs="Arial"/>
        </w:rPr>
        <w:t>March 15</w:t>
      </w:r>
      <w:r w:rsidR="00455F8B">
        <w:rPr>
          <w:rFonts w:ascii="Century Gothic" w:eastAsia="Times New Roman" w:hAnsi="Century Gothic" w:cs="Arial"/>
        </w:rPr>
        <w:t>, 20</w:t>
      </w:r>
      <w:r w:rsidR="000D393A">
        <w:rPr>
          <w:rFonts w:ascii="Century Gothic" w:eastAsia="Times New Roman" w:hAnsi="Century Gothic" w:cs="Arial"/>
        </w:rPr>
        <w:t>21</w:t>
      </w:r>
      <w:r w:rsidR="00A71FBC">
        <w:rPr>
          <w:rFonts w:ascii="Century Gothic" w:eastAsia="Times New Roman" w:hAnsi="Century Gothic" w:cs="Arial"/>
        </w:rPr>
        <w:tab/>
      </w:r>
      <w:r>
        <w:rPr>
          <w:rFonts w:ascii="Century Gothic" w:eastAsia="Times New Roman" w:hAnsi="Century Gothic" w:cs="Arial"/>
        </w:rPr>
        <w:tab/>
      </w:r>
      <w:r w:rsidR="00846BAF">
        <w:rPr>
          <w:rFonts w:ascii="Century Gothic" w:eastAsia="Times New Roman" w:hAnsi="Century Gothic" w:cs="Arial"/>
        </w:rPr>
        <w:tab/>
      </w:r>
      <w:r>
        <w:rPr>
          <w:rFonts w:ascii="Century Gothic" w:eastAsia="Times New Roman" w:hAnsi="Century Gothic" w:cs="Arial"/>
        </w:rPr>
        <w:t>5 p.m. PST</w:t>
      </w:r>
    </w:p>
    <w:p w:rsidR="00A5227C" w:rsidRDefault="00A5227C" w:rsidP="005E6E50">
      <w:pPr>
        <w:shd w:val="clear" w:color="auto" w:fill="FFFFFF"/>
        <w:spacing w:after="0" w:line="240" w:lineRule="auto"/>
        <w:jc w:val="both"/>
        <w:outlineLvl w:val="1"/>
        <w:rPr>
          <w:rFonts w:ascii="Century Gothic" w:eastAsia="Times New Roman" w:hAnsi="Century Gothic" w:cs="Arial"/>
        </w:rPr>
      </w:pPr>
      <w:r w:rsidRPr="0082697E">
        <w:rPr>
          <w:rFonts w:ascii="Century Gothic" w:eastAsia="Times New Roman" w:hAnsi="Century Gothic" w:cs="Arial"/>
        </w:rPr>
        <w:t>Select</w:t>
      </w:r>
      <w:r>
        <w:rPr>
          <w:rFonts w:ascii="Century Gothic" w:eastAsia="Times New Roman" w:hAnsi="Century Gothic" w:cs="Arial"/>
        </w:rPr>
        <w:t xml:space="preserve">ed </w:t>
      </w:r>
      <w:r w:rsidR="00A71FBC">
        <w:rPr>
          <w:rFonts w:ascii="Century Gothic" w:eastAsia="Times New Roman" w:hAnsi="Century Gothic" w:cs="Arial"/>
        </w:rPr>
        <w:t xml:space="preserve">Awardees Notified: </w:t>
      </w:r>
      <w:r w:rsidR="00A71FBC">
        <w:rPr>
          <w:rFonts w:ascii="Century Gothic" w:eastAsia="Times New Roman" w:hAnsi="Century Gothic" w:cs="Arial"/>
        </w:rPr>
        <w:tab/>
      </w:r>
      <w:r w:rsidR="00846BAF">
        <w:rPr>
          <w:rFonts w:ascii="Century Gothic" w:eastAsia="Times New Roman" w:hAnsi="Century Gothic" w:cs="Arial"/>
        </w:rPr>
        <w:tab/>
      </w:r>
      <w:r w:rsidR="00846BAF">
        <w:rPr>
          <w:rFonts w:ascii="Century Gothic" w:eastAsia="Times New Roman" w:hAnsi="Century Gothic" w:cs="Arial"/>
        </w:rPr>
        <w:tab/>
      </w:r>
      <w:r w:rsidR="00846BAF">
        <w:rPr>
          <w:rFonts w:ascii="Century Gothic" w:eastAsia="Times New Roman" w:hAnsi="Century Gothic" w:cs="Arial"/>
        </w:rPr>
        <w:tab/>
      </w:r>
      <w:r w:rsidR="000D393A">
        <w:rPr>
          <w:rFonts w:ascii="Century Gothic" w:eastAsia="Times New Roman" w:hAnsi="Century Gothic" w:cs="Arial"/>
        </w:rPr>
        <w:t>March 19</w:t>
      </w:r>
      <w:r w:rsidR="00455F8B">
        <w:rPr>
          <w:rFonts w:ascii="Century Gothic" w:eastAsia="Times New Roman" w:hAnsi="Century Gothic" w:cs="Arial"/>
        </w:rPr>
        <w:t>, 20</w:t>
      </w:r>
      <w:r w:rsidR="000D393A">
        <w:rPr>
          <w:rFonts w:ascii="Century Gothic" w:eastAsia="Times New Roman" w:hAnsi="Century Gothic" w:cs="Arial"/>
        </w:rPr>
        <w:t>21</w:t>
      </w:r>
      <w:r>
        <w:rPr>
          <w:rFonts w:ascii="Century Gothic" w:eastAsia="Times New Roman" w:hAnsi="Century Gothic" w:cs="Arial"/>
        </w:rPr>
        <w:tab/>
      </w:r>
      <w:r w:rsidR="00846BAF">
        <w:rPr>
          <w:rFonts w:ascii="Century Gothic" w:eastAsia="Times New Roman" w:hAnsi="Century Gothic" w:cs="Arial"/>
        </w:rPr>
        <w:tab/>
      </w:r>
      <w:r w:rsidR="00846BAF">
        <w:rPr>
          <w:rFonts w:ascii="Century Gothic" w:eastAsia="Times New Roman" w:hAnsi="Century Gothic" w:cs="Arial"/>
        </w:rPr>
        <w:tab/>
      </w:r>
      <w:r>
        <w:rPr>
          <w:rFonts w:ascii="Century Gothic" w:eastAsia="Times New Roman" w:hAnsi="Century Gothic" w:cs="Arial"/>
        </w:rPr>
        <w:t>5 p.m. PST</w:t>
      </w:r>
    </w:p>
    <w:p w:rsidR="00A5227C" w:rsidRPr="00FE3D75" w:rsidRDefault="000D393A" w:rsidP="00C7106C">
      <w:pPr>
        <w:shd w:val="clear" w:color="auto" w:fill="FFFFFF"/>
        <w:spacing w:after="0" w:line="240" w:lineRule="auto"/>
        <w:ind w:left="3600" w:hanging="3600"/>
        <w:jc w:val="both"/>
        <w:outlineLvl w:val="1"/>
        <w:rPr>
          <w:rFonts w:ascii="Century Gothic" w:eastAsia="Times New Roman" w:hAnsi="Century Gothic" w:cs="Arial"/>
          <w:highlight w:val="yellow"/>
        </w:rPr>
      </w:pPr>
      <w:r>
        <w:rPr>
          <w:rFonts w:ascii="Century Gothic" w:eastAsia="Times New Roman" w:hAnsi="Century Gothic" w:cs="Arial"/>
        </w:rPr>
        <w:t xml:space="preserve">Project </w:t>
      </w:r>
      <w:r w:rsidR="00846BAF">
        <w:rPr>
          <w:rFonts w:ascii="Century Gothic" w:eastAsia="Times New Roman" w:hAnsi="Century Gothic" w:cs="Arial"/>
        </w:rPr>
        <w:t>Period</w:t>
      </w:r>
      <w:r>
        <w:rPr>
          <w:rFonts w:ascii="Century Gothic" w:eastAsia="Times New Roman" w:hAnsi="Century Gothic" w:cs="Arial"/>
        </w:rPr>
        <w:t xml:space="preserve"> Close</w:t>
      </w:r>
      <w:r w:rsidR="00A5227C" w:rsidRPr="0082697E">
        <w:rPr>
          <w:rFonts w:ascii="Century Gothic" w:eastAsia="Times New Roman" w:hAnsi="Century Gothic" w:cs="Arial"/>
        </w:rPr>
        <w:t xml:space="preserve">: </w:t>
      </w:r>
      <w:r w:rsidR="005144F4">
        <w:rPr>
          <w:rFonts w:ascii="Century Gothic" w:eastAsia="Times New Roman" w:hAnsi="Century Gothic" w:cs="Arial"/>
        </w:rPr>
        <w:tab/>
      </w:r>
      <w:r w:rsidR="005144F4">
        <w:rPr>
          <w:rFonts w:ascii="Century Gothic" w:eastAsia="Times New Roman" w:hAnsi="Century Gothic" w:cs="Arial"/>
        </w:rPr>
        <w:tab/>
      </w:r>
      <w:r w:rsidR="005144F4">
        <w:rPr>
          <w:rFonts w:ascii="Century Gothic" w:eastAsia="Times New Roman" w:hAnsi="Century Gothic" w:cs="Arial"/>
        </w:rPr>
        <w:tab/>
      </w:r>
      <w:r w:rsidR="005144F4">
        <w:rPr>
          <w:rFonts w:ascii="Century Gothic" w:eastAsia="Times New Roman" w:hAnsi="Century Gothic" w:cs="Arial"/>
        </w:rPr>
        <w:tab/>
      </w:r>
      <w:r>
        <w:rPr>
          <w:rFonts w:ascii="Century Gothic" w:eastAsia="Times New Roman" w:hAnsi="Century Gothic" w:cs="Arial"/>
        </w:rPr>
        <w:t>August 31, 2021</w:t>
      </w:r>
    </w:p>
    <w:p w:rsidR="00DB21C9" w:rsidRDefault="00DB21C9" w:rsidP="005E6E50">
      <w:pPr>
        <w:widowControl w:val="0"/>
        <w:tabs>
          <w:tab w:val="left" w:pos="220"/>
          <w:tab w:val="left" w:pos="720"/>
        </w:tabs>
        <w:autoSpaceDE w:val="0"/>
        <w:autoSpaceDN w:val="0"/>
        <w:adjustRightInd w:val="0"/>
        <w:spacing w:after="0" w:line="240" w:lineRule="auto"/>
        <w:jc w:val="both"/>
        <w:rPr>
          <w:rFonts w:ascii="Century Gothic" w:eastAsia="Times New Roman" w:hAnsi="Century Gothic" w:cs="Arial"/>
        </w:rPr>
      </w:pPr>
    </w:p>
    <w:p w:rsidR="004536F0" w:rsidRDefault="004536F0"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sz w:val="28"/>
          <w:szCs w:val="28"/>
        </w:rPr>
        <w:t>ELIGIBLE APPLICANTS:</w:t>
      </w:r>
    </w:p>
    <w:p w:rsidR="00CA51B7" w:rsidRDefault="001F7BD3" w:rsidP="005E6E50">
      <w:pPr>
        <w:shd w:val="clear" w:color="auto" w:fill="FFFFFF"/>
        <w:spacing w:after="0" w:line="240" w:lineRule="auto"/>
        <w:jc w:val="both"/>
        <w:outlineLvl w:val="1"/>
        <w:rPr>
          <w:rFonts w:ascii="Century Gothic" w:hAnsi="Century Gothic"/>
        </w:rPr>
      </w:pPr>
      <w:r>
        <w:rPr>
          <w:rFonts w:ascii="Century Gothic" w:hAnsi="Century Gothic"/>
        </w:rPr>
        <w:t>The training</w:t>
      </w:r>
      <w:r w:rsidR="00EC2DC3">
        <w:rPr>
          <w:rFonts w:ascii="Century Gothic" w:hAnsi="Century Gothic"/>
        </w:rPr>
        <w:t xml:space="preserve"> opportunities</w:t>
      </w:r>
      <w:r w:rsidR="00CA51B7">
        <w:rPr>
          <w:rFonts w:ascii="Century Gothic" w:hAnsi="Century Gothic"/>
        </w:rPr>
        <w:t xml:space="preserve"> </w:t>
      </w:r>
      <w:r w:rsidR="00EC2DC3">
        <w:rPr>
          <w:rFonts w:ascii="Century Gothic" w:hAnsi="Century Gothic"/>
        </w:rPr>
        <w:t>are</w:t>
      </w:r>
      <w:r w:rsidR="00CA51B7">
        <w:rPr>
          <w:rFonts w:ascii="Century Gothic" w:hAnsi="Century Gothic"/>
        </w:rPr>
        <w:t xml:space="preserve"> open </w:t>
      </w:r>
      <w:r w:rsidR="00A71FBC">
        <w:rPr>
          <w:rFonts w:ascii="Century Gothic" w:hAnsi="Century Gothic"/>
        </w:rPr>
        <w:t>to</w:t>
      </w:r>
      <w:r w:rsidR="008A0A20">
        <w:rPr>
          <w:rFonts w:ascii="Century Gothic" w:hAnsi="Century Gothic"/>
        </w:rPr>
        <w:t xml:space="preserve"> all</w:t>
      </w:r>
      <w:r w:rsidR="00A71FBC">
        <w:rPr>
          <w:rFonts w:ascii="Century Gothic" w:hAnsi="Century Gothic"/>
        </w:rPr>
        <w:t xml:space="preserve"> Oregon</w:t>
      </w:r>
      <w:r w:rsidR="008A0A20">
        <w:rPr>
          <w:rFonts w:ascii="Century Gothic" w:hAnsi="Century Gothic"/>
        </w:rPr>
        <w:t xml:space="preserve"> CAHs, with the goal</w:t>
      </w:r>
      <w:r w:rsidR="00DB21C9">
        <w:rPr>
          <w:rFonts w:ascii="Century Gothic" w:hAnsi="Century Gothic"/>
        </w:rPr>
        <w:t xml:space="preserve"> </w:t>
      </w:r>
      <w:r w:rsidR="008A0A20">
        <w:rPr>
          <w:rFonts w:ascii="Century Gothic" w:hAnsi="Century Gothic"/>
        </w:rPr>
        <w:t>of</w:t>
      </w:r>
      <w:r w:rsidR="00DB21C9">
        <w:rPr>
          <w:rFonts w:ascii="Century Gothic" w:hAnsi="Century Gothic"/>
        </w:rPr>
        <w:t xml:space="preserve"> strengthen</w:t>
      </w:r>
      <w:r w:rsidR="008A0A20">
        <w:rPr>
          <w:rFonts w:ascii="Century Gothic" w:hAnsi="Century Gothic"/>
        </w:rPr>
        <w:t>ing</w:t>
      </w:r>
      <w:r w:rsidR="00210B08">
        <w:rPr>
          <w:rFonts w:ascii="Century Gothic" w:hAnsi="Century Gothic"/>
        </w:rPr>
        <w:t xml:space="preserve"> their </w:t>
      </w:r>
      <w:r w:rsidR="00202A04">
        <w:rPr>
          <w:rFonts w:ascii="Century Gothic" w:hAnsi="Century Gothic"/>
        </w:rPr>
        <w:t>EMS</w:t>
      </w:r>
      <w:r w:rsidR="008A0A20">
        <w:rPr>
          <w:rFonts w:ascii="Century Gothic" w:hAnsi="Century Gothic"/>
        </w:rPr>
        <w:t xml:space="preserve"> </w:t>
      </w:r>
      <w:r w:rsidR="00EB1ACB">
        <w:rPr>
          <w:rFonts w:ascii="Century Gothic" w:hAnsi="Century Gothic"/>
        </w:rPr>
        <w:t xml:space="preserve">partnerships. </w:t>
      </w:r>
      <w:r w:rsidR="00210B08">
        <w:rPr>
          <w:rFonts w:ascii="Century Gothic" w:hAnsi="Century Gothic"/>
        </w:rPr>
        <w:t xml:space="preserve">Any </w:t>
      </w:r>
      <w:r w:rsidR="009833FD">
        <w:rPr>
          <w:rFonts w:ascii="Century Gothic" w:hAnsi="Century Gothic"/>
        </w:rPr>
        <w:t xml:space="preserve">CAH staff </w:t>
      </w:r>
      <w:r w:rsidR="004536F0">
        <w:rPr>
          <w:rFonts w:ascii="Century Gothic" w:hAnsi="Century Gothic"/>
        </w:rPr>
        <w:t xml:space="preserve">member </w:t>
      </w:r>
      <w:r w:rsidR="009833FD">
        <w:rPr>
          <w:rFonts w:ascii="Century Gothic" w:hAnsi="Century Gothic"/>
        </w:rPr>
        <w:t>may apply</w:t>
      </w:r>
      <w:r w:rsidR="00210B08">
        <w:rPr>
          <w:rFonts w:ascii="Century Gothic" w:hAnsi="Century Gothic"/>
        </w:rPr>
        <w:t>, with</w:t>
      </w:r>
      <w:r>
        <w:rPr>
          <w:rFonts w:ascii="Century Gothic" w:hAnsi="Century Gothic"/>
        </w:rPr>
        <w:t xml:space="preserve"> approval</w:t>
      </w:r>
      <w:r w:rsidR="009833FD">
        <w:rPr>
          <w:rFonts w:ascii="Century Gothic" w:hAnsi="Century Gothic"/>
        </w:rPr>
        <w:t xml:space="preserve"> from </w:t>
      </w:r>
      <w:r>
        <w:rPr>
          <w:rFonts w:ascii="Century Gothic" w:hAnsi="Century Gothic"/>
        </w:rPr>
        <w:t>their</w:t>
      </w:r>
      <w:r w:rsidR="009833FD">
        <w:rPr>
          <w:rFonts w:ascii="Century Gothic" w:hAnsi="Century Gothic"/>
        </w:rPr>
        <w:t xml:space="preserve"> hospital </w:t>
      </w:r>
      <w:r w:rsidR="00210B08">
        <w:rPr>
          <w:rFonts w:ascii="Century Gothic" w:hAnsi="Century Gothic"/>
        </w:rPr>
        <w:t>leadership</w:t>
      </w:r>
      <w:r w:rsidR="003C2EBB">
        <w:rPr>
          <w:rFonts w:ascii="Century Gothic" w:hAnsi="Century Gothic"/>
        </w:rPr>
        <w:t xml:space="preserve"> and </w:t>
      </w:r>
      <w:r w:rsidR="00EC2DC3">
        <w:rPr>
          <w:rFonts w:ascii="Century Gothic" w:hAnsi="Century Gothic"/>
        </w:rPr>
        <w:t xml:space="preserve">EMS partner agency </w:t>
      </w:r>
      <w:r w:rsidR="00846BAF" w:rsidRPr="00980924">
        <w:rPr>
          <w:rFonts w:ascii="Century Gothic" w:hAnsi="Century Gothic"/>
        </w:rPr>
        <w:t>(see Attachment A).</w:t>
      </w:r>
    </w:p>
    <w:p w:rsidR="009833FD" w:rsidRDefault="009833FD" w:rsidP="005E6E50">
      <w:pPr>
        <w:shd w:val="clear" w:color="auto" w:fill="FFFFFF"/>
        <w:spacing w:after="0" w:line="240" w:lineRule="auto"/>
        <w:jc w:val="both"/>
        <w:outlineLvl w:val="1"/>
        <w:rPr>
          <w:rFonts w:ascii="Century Gothic" w:hAnsi="Century Gothic"/>
        </w:rPr>
      </w:pPr>
    </w:p>
    <w:p w:rsidR="004536F0" w:rsidRDefault="00583045"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sz w:val="28"/>
          <w:szCs w:val="28"/>
        </w:rPr>
        <w:t>AWARD</w:t>
      </w:r>
      <w:r w:rsidR="00CE5952">
        <w:rPr>
          <w:rFonts w:ascii="Century Gothic" w:hAnsi="Century Gothic" w:cs="Times New Roman"/>
          <w:sz w:val="28"/>
          <w:szCs w:val="28"/>
        </w:rPr>
        <w:t xml:space="preserve"> DETAILS</w:t>
      </w:r>
      <w:r w:rsidR="004536F0">
        <w:rPr>
          <w:rFonts w:ascii="Century Gothic" w:hAnsi="Century Gothic" w:cs="Times New Roman"/>
          <w:sz w:val="28"/>
          <w:szCs w:val="28"/>
        </w:rPr>
        <w:t>:</w:t>
      </w:r>
    </w:p>
    <w:p w:rsidR="00E84105" w:rsidRDefault="004536F0" w:rsidP="006A62CB">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 xml:space="preserve">The </w:t>
      </w:r>
      <w:r w:rsidR="00583045">
        <w:rPr>
          <w:rFonts w:ascii="Century Gothic" w:hAnsi="Century Gothic" w:cs="Times New Roman"/>
        </w:rPr>
        <w:t>award</w:t>
      </w:r>
      <w:r w:rsidR="003C2EBB">
        <w:rPr>
          <w:rFonts w:ascii="Century Gothic" w:hAnsi="Century Gothic" w:cs="Times New Roman"/>
        </w:rPr>
        <w:t>s</w:t>
      </w:r>
      <w:r w:rsidR="00583045">
        <w:rPr>
          <w:rFonts w:ascii="Century Gothic" w:hAnsi="Century Gothic" w:cs="Times New Roman"/>
        </w:rPr>
        <w:t xml:space="preserve"> </w:t>
      </w:r>
      <w:r w:rsidR="00AD7834">
        <w:rPr>
          <w:rFonts w:ascii="Century Gothic" w:hAnsi="Century Gothic" w:cs="Times New Roman"/>
        </w:rPr>
        <w:t>provide</w:t>
      </w:r>
      <w:r>
        <w:rPr>
          <w:rFonts w:ascii="Century Gothic" w:hAnsi="Century Gothic" w:cs="Times New Roman"/>
        </w:rPr>
        <w:t xml:space="preserve"> </w:t>
      </w:r>
      <w:r w:rsidR="002665FE">
        <w:rPr>
          <w:rFonts w:ascii="Century Gothic" w:hAnsi="Century Gothic" w:cs="Times New Roman"/>
        </w:rPr>
        <w:t>for an</w:t>
      </w:r>
      <w:r w:rsidR="003C2EBB">
        <w:rPr>
          <w:rFonts w:ascii="Century Gothic" w:hAnsi="Century Gothic" w:cs="Times New Roman"/>
        </w:rPr>
        <w:t xml:space="preserve"> emergency response </w:t>
      </w:r>
      <w:r w:rsidR="0093418E">
        <w:rPr>
          <w:rFonts w:ascii="Century Gothic" w:hAnsi="Century Gothic" w:cs="Times New Roman"/>
        </w:rPr>
        <w:t>scenario simulation</w:t>
      </w:r>
      <w:r w:rsidR="00E84105">
        <w:rPr>
          <w:rFonts w:ascii="Century Gothic" w:hAnsi="Century Gothic" w:cs="Times New Roman"/>
        </w:rPr>
        <w:t xml:space="preserve">, </w:t>
      </w:r>
      <w:r w:rsidR="003C2EBB">
        <w:rPr>
          <w:rFonts w:ascii="Century Gothic" w:hAnsi="Century Gothic" w:cs="Times New Roman"/>
        </w:rPr>
        <w:t>coordinated</w:t>
      </w:r>
      <w:r w:rsidR="00583045">
        <w:rPr>
          <w:rFonts w:ascii="Century Gothic" w:hAnsi="Century Gothic" w:cs="Times New Roman"/>
        </w:rPr>
        <w:t xml:space="preserve"> by </w:t>
      </w:r>
      <w:r w:rsidR="003C2EBB">
        <w:rPr>
          <w:rFonts w:ascii="Century Gothic" w:hAnsi="Century Gothic" w:cs="Times New Roman"/>
        </w:rPr>
        <w:t>HSS, and the didactic component Si</w:t>
      </w:r>
      <w:r w:rsidR="002665FE">
        <w:rPr>
          <w:rFonts w:ascii="Century Gothic" w:hAnsi="Century Gothic" w:cs="Times New Roman"/>
        </w:rPr>
        <w:t>mulation Resource Team training. Training</w:t>
      </w:r>
      <w:r w:rsidR="003C2EBB">
        <w:rPr>
          <w:rFonts w:ascii="Century Gothic" w:hAnsi="Century Gothic" w:cs="Times New Roman"/>
        </w:rPr>
        <w:t xml:space="preserve"> can take place over several days as </w:t>
      </w:r>
      <w:r w:rsidR="002665FE">
        <w:rPr>
          <w:rFonts w:ascii="Century Gothic" w:hAnsi="Century Gothic" w:cs="Times New Roman"/>
        </w:rPr>
        <w:t>needed</w:t>
      </w:r>
      <w:r w:rsidR="004E6681">
        <w:rPr>
          <w:rFonts w:ascii="Century Gothic" w:hAnsi="Century Gothic" w:cs="Times New Roman"/>
        </w:rPr>
        <w:t xml:space="preserve">. Similar </w:t>
      </w:r>
      <w:r w:rsidR="002665FE">
        <w:rPr>
          <w:rFonts w:ascii="Century Gothic" w:hAnsi="Century Gothic" w:cs="Times New Roman"/>
        </w:rPr>
        <w:t>trainings</w:t>
      </w:r>
      <w:r w:rsidR="004E6681">
        <w:rPr>
          <w:rFonts w:ascii="Century Gothic" w:hAnsi="Century Gothic" w:cs="Times New Roman"/>
        </w:rPr>
        <w:t xml:space="preserve"> </w:t>
      </w:r>
      <w:r w:rsidR="00967B7C">
        <w:rPr>
          <w:rFonts w:ascii="Century Gothic" w:hAnsi="Century Gothic" w:cs="Times New Roman"/>
        </w:rPr>
        <w:t>typically</w:t>
      </w:r>
      <w:r w:rsidR="004E6681">
        <w:rPr>
          <w:rFonts w:ascii="Century Gothic" w:hAnsi="Century Gothic" w:cs="Times New Roman"/>
        </w:rPr>
        <w:t xml:space="preserve"> cost $10,000</w:t>
      </w:r>
      <w:r w:rsidR="002665FE">
        <w:rPr>
          <w:rFonts w:ascii="Century Gothic" w:hAnsi="Century Gothic" w:cs="Times New Roman"/>
        </w:rPr>
        <w:t>-$15,000</w:t>
      </w:r>
      <w:r w:rsidR="004E6681">
        <w:rPr>
          <w:rFonts w:ascii="Century Gothic" w:hAnsi="Century Gothic" w:cs="Times New Roman"/>
        </w:rPr>
        <w:t xml:space="preserve">. </w:t>
      </w:r>
      <w:r w:rsidR="00E84105">
        <w:rPr>
          <w:rFonts w:ascii="Century Gothic" w:hAnsi="Century Gothic" w:cs="Times New Roman"/>
        </w:rPr>
        <w:t>Scenarios will incorporate telehealth where applicable,</w:t>
      </w:r>
      <w:r w:rsidR="003C2EBB">
        <w:rPr>
          <w:rFonts w:ascii="Century Gothic" w:hAnsi="Century Gothic" w:cs="Times New Roman"/>
        </w:rPr>
        <w:t xml:space="preserve"> have a virtual component option (as appropriate during ongoing COVID response)</w:t>
      </w:r>
      <w:r w:rsidR="00E84105">
        <w:rPr>
          <w:rFonts w:ascii="Century Gothic" w:hAnsi="Century Gothic" w:cs="Times New Roman"/>
        </w:rPr>
        <w:t xml:space="preserve"> and include:</w:t>
      </w:r>
    </w:p>
    <w:p w:rsidR="00E84105" w:rsidRDefault="00E84105" w:rsidP="006A62CB">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p>
    <w:p w:rsidR="002274D7" w:rsidRDefault="002665FE" w:rsidP="002274D7">
      <w:pPr>
        <w:pStyle w:val="ListParagraph"/>
        <w:widowControl w:val="0"/>
        <w:numPr>
          <w:ilvl w:val="0"/>
          <w:numId w:val="16"/>
        </w:numPr>
        <w:tabs>
          <w:tab w:val="left" w:pos="3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The</w:t>
      </w:r>
      <w:r w:rsidR="003C2EBB">
        <w:rPr>
          <w:rFonts w:ascii="Century Gothic" w:hAnsi="Century Gothic" w:cs="Times New Roman"/>
        </w:rPr>
        <w:t xml:space="preserve"> </w:t>
      </w:r>
      <w:r w:rsidR="00AD7834">
        <w:rPr>
          <w:rFonts w:ascii="Century Gothic" w:hAnsi="Century Gothic" w:cs="Times New Roman"/>
        </w:rPr>
        <w:t>simulation of</w:t>
      </w:r>
      <w:r>
        <w:rPr>
          <w:rFonts w:ascii="Century Gothic" w:hAnsi="Century Gothic" w:cs="Times New Roman"/>
        </w:rPr>
        <w:t xml:space="preserve"> an emergency response event, as</w:t>
      </w:r>
      <w:r w:rsidR="005B7C26">
        <w:rPr>
          <w:rFonts w:ascii="Century Gothic" w:hAnsi="Century Gothic" w:cs="Times New Roman"/>
        </w:rPr>
        <w:t xml:space="preserve"> identified by the awardee (for example;</w:t>
      </w:r>
      <w:r w:rsidR="00AD7834">
        <w:rPr>
          <w:rFonts w:ascii="Century Gothic" w:hAnsi="Century Gothic" w:cs="Times New Roman"/>
        </w:rPr>
        <w:t xml:space="preserve"> pediatric</w:t>
      </w:r>
      <w:r w:rsidR="003C2EBB">
        <w:rPr>
          <w:rFonts w:ascii="Century Gothic" w:hAnsi="Century Gothic" w:cs="Times New Roman"/>
        </w:rPr>
        <w:t xml:space="preserve"> trauma</w:t>
      </w:r>
      <w:r w:rsidR="00AD7834">
        <w:rPr>
          <w:rFonts w:ascii="Century Gothic" w:hAnsi="Century Gothic" w:cs="Times New Roman"/>
        </w:rPr>
        <w:t>, obstetric</w:t>
      </w:r>
      <w:r w:rsidR="001A1E03">
        <w:rPr>
          <w:rFonts w:ascii="Century Gothic" w:hAnsi="Century Gothic" w:cs="Times New Roman"/>
        </w:rPr>
        <w:t xml:space="preserve"> emergency</w:t>
      </w:r>
      <w:r w:rsidR="00AD7834">
        <w:rPr>
          <w:rFonts w:ascii="Century Gothic" w:hAnsi="Century Gothic" w:cs="Times New Roman"/>
        </w:rPr>
        <w:t>, MVA, etc.</w:t>
      </w:r>
      <w:r w:rsidR="00EB1ACB">
        <w:rPr>
          <w:rFonts w:ascii="Century Gothic" w:hAnsi="Century Gothic" w:cs="Times New Roman"/>
        </w:rPr>
        <w:t>);</w:t>
      </w:r>
    </w:p>
    <w:p w:rsidR="002274D7" w:rsidRDefault="00E84105" w:rsidP="00E84105">
      <w:pPr>
        <w:pStyle w:val="ListParagraph"/>
        <w:widowControl w:val="0"/>
        <w:numPr>
          <w:ilvl w:val="0"/>
          <w:numId w:val="16"/>
        </w:numPr>
        <w:tabs>
          <w:tab w:val="left" w:pos="360"/>
        </w:tabs>
        <w:autoSpaceDE w:val="0"/>
        <w:autoSpaceDN w:val="0"/>
        <w:adjustRightInd w:val="0"/>
        <w:spacing w:after="0" w:line="240" w:lineRule="auto"/>
        <w:jc w:val="both"/>
        <w:rPr>
          <w:rFonts w:ascii="Century Gothic" w:hAnsi="Century Gothic" w:cs="Times New Roman"/>
        </w:rPr>
      </w:pPr>
      <w:r w:rsidRPr="002274D7">
        <w:rPr>
          <w:rFonts w:ascii="Century Gothic" w:hAnsi="Century Gothic" w:cs="Times New Roman"/>
        </w:rPr>
        <w:t>A progressive</w:t>
      </w:r>
      <w:r w:rsidR="002665FE">
        <w:rPr>
          <w:rFonts w:ascii="Century Gothic" w:hAnsi="Century Gothic" w:cs="Times New Roman"/>
        </w:rPr>
        <w:t xml:space="preserve"> response</w:t>
      </w:r>
      <w:r w:rsidRPr="002274D7">
        <w:rPr>
          <w:rFonts w:ascii="Century Gothic" w:hAnsi="Century Gothic" w:cs="Times New Roman"/>
        </w:rPr>
        <w:t xml:space="preserve"> scenario with the partner EMS agency </w:t>
      </w:r>
      <w:r w:rsidR="00AD7834">
        <w:rPr>
          <w:rFonts w:ascii="Century Gothic" w:hAnsi="Century Gothic" w:cs="Times New Roman"/>
        </w:rPr>
        <w:t>transport</w:t>
      </w:r>
      <w:r w:rsidRPr="002274D7">
        <w:rPr>
          <w:rFonts w:ascii="Century Gothic" w:hAnsi="Century Gothic" w:cs="Times New Roman"/>
        </w:rPr>
        <w:t xml:space="preserve">ing the simulated patient to the hospital where stabilization occurs and air </w:t>
      </w:r>
      <w:r w:rsidR="002665FE">
        <w:rPr>
          <w:rFonts w:ascii="Century Gothic" w:hAnsi="Century Gothic" w:cs="Times New Roman"/>
        </w:rPr>
        <w:t xml:space="preserve">medical services or </w:t>
      </w:r>
      <w:r w:rsidR="0055500F">
        <w:rPr>
          <w:rFonts w:ascii="Century Gothic" w:hAnsi="Century Gothic" w:cs="Times New Roman"/>
        </w:rPr>
        <w:t>additional</w:t>
      </w:r>
      <w:r w:rsidR="002665FE">
        <w:rPr>
          <w:rFonts w:ascii="Century Gothic" w:hAnsi="Century Gothic" w:cs="Times New Roman"/>
        </w:rPr>
        <w:t xml:space="preserve"> transport need is assessed</w:t>
      </w:r>
      <w:r w:rsidRPr="002274D7">
        <w:rPr>
          <w:rFonts w:ascii="Century Gothic" w:hAnsi="Century Gothic" w:cs="Times New Roman"/>
        </w:rPr>
        <w:t>;</w:t>
      </w:r>
    </w:p>
    <w:p w:rsidR="002274D7" w:rsidRDefault="00AD7834" w:rsidP="00E84105">
      <w:pPr>
        <w:pStyle w:val="ListParagraph"/>
        <w:widowControl w:val="0"/>
        <w:numPr>
          <w:ilvl w:val="0"/>
          <w:numId w:val="16"/>
        </w:numPr>
        <w:tabs>
          <w:tab w:val="left" w:pos="3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 xml:space="preserve">Team-based care and communication methodology to </w:t>
      </w:r>
      <w:r w:rsidR="00E84105" w:rsidRPr="002274D7">
        <w:rPr>
          <w:rFonts w:ascii="Century Gothic" w:hAnsi="Century Gothic" w:cs="Times New Roman"/>
        </w:rPr>
        <w:t xml:space="preserve">ensure CAH staff and EMS providers </w:t>
      </w:r>
      <w:r w:rsidR="0055500F">
        <w:rPr>
          <w:rFonts w:ascii="Century Gothic" w:hAnsi="Century Gothic" w:cs="Times New Roman"/>
        </w:rPr>
        <w:t xml:space="preserve">efficiently </w:t>
      </w:r>
      <w:r w:rsidR="00E84105" w:rsidRPr="002274D7">
        <w:rPr>
          <w:rFonts w:ascii="Century Gothic" w:hAnsi="Century Gothic" w:cs="Times New Roman"/>
        </w:rPr>
        <w:t xml:space="preserve">work together to </w:t>
      </w:r>
      <w:r w:rsidR="0055500F">
        <w:rPr>
          <w:rFonts w:ascii="Century Gothic" w:hAnsi="Century Gothic" w:cs="Times New Roman"/>
        </w:rPr>
        <w:t>respond to</w:t>
      </w:r>
      <w:r w:rsidR="00E84105" w:rsidRPr="002274D7">
        <w:rPr>
          <w:rFonts w:ascii="Century Gothic" w:hAnsi="Century Gothic" w:cs="Times New Roman"/>
        </w:rPr>
        <w:t xml:space="preserve"> the </w:t>
      </w:r>
      <w:r w:rsidR="0055500F">
        <w:rPr>
          <w:rFonts w:ascii="Century Gothic" w:hAnsi="Century Gothic" w:cs="Times New Roman"/>
        </w:rPr>
        <w:t>emergency event</w:t>
      </w:r>
      <w:r w:rsidR="006C1BF9">
        <w:rPr>
          <w:rFonts w:ascii="Century Gothic" w:hAnsi="Century Gothic" w:cs="Times New Roman"/>
        </w:rPr>
        <w:t>;</w:t>
      </w:r>
    </w:p>
    <w:p w:rsidR="002274D7" w:rsidRDefault="00E84105" w:rsidP="00C34E92">
      <w:pPr>
        <w:pStyle w:val="ListParagraph"/>
        <w:widowControl w:val="0"/>
        <w:numPr>
          <w:ilvl w:val="0"/>
          <w:numId w:val="16"/>
        </w:numPr>
        <w:tabs>
          <w:tab w:val="left" w:pos="360"/>
        </w:tabs>
        <w:autoSpaceDE w:val="0"/>
        <w:autoSpaceDN w:val="0"/>
        <w:adjustRightInd w:val="0"/>
        <w:spacing w:after="0" w:line="240" w:lineRule="auto"/>
        <w:jc w:val="both"/>
        <w:rPr>
          <w:rFonts w:ascii="Century Gothic" w:hAnsi="Century Gothic" w:cs="Times New Roman"/>
        </w:rPr>
      </w:pPr>
      <w:r w:rsidRPr="002274D7">
        <w:rPr>
          <w:rFonts w:ascii="Century Gothic" w:hAnsi="Century Gothic" w:cs="Times New Roman"/>
        </w:rPr>
        <w:t>An immediate onsite debriefing/evaluation session for each training to assess measureable outcomes;</w:t>
      </w:r>
    </w:p>
    <w:p w:rsidR="00E84105" w:rsidRPr="002274D7" w:rsidRDefault="009475D0" w:rsidP="00C34E92">
      <w:pPr>
        <w:pStyle w:val="ListParagraph"/>
        <w:widowControl w:val="0"/>
        <w:numPr>
          <w:ilvl w:val="0"/>
          <w:numId w:val="16"/>
        </w:numPr>
        <w:tabs>
          <w:tab w:val="left" w:pos="3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Hospital ownership</w:t>
      </w:r>
      <w:r w:rsidR="00C34E92" w:rsidRPr="002274D7">
        <w:rPr>
          <w:rFonts w:ascii="Century Gothic" w:hAnsi="Century Gothic" w:cs="Times New Roman"/>
        </w:rPr>
        <w:t xml:space="preserve"> of</w:t>
      </w:r>
      <w:r w:rsidR="00E84105" w:rsidRPr="002274D7">
        <w:rPr>
          <w:rFonts w:ascii="Century Gothic" w:hAnsi="Century Gothic" w:cs="Times New Roman"/>
        </w:rPr>
        <w:t xml:space="preserve"> </w:t>
      </w:r>
      <w:r>
        <w:rPr>
          <w:rFonts w:ascii="Century Gothic" w:hAnsi="Century Gothic" w:cs="Times New Roman"/>
        </w:rPr>
        <w:t xml:space="preserve">the event recording and </w:t>
      </w:r>
      <w:r w:rsidR="00C34E92" w:rsidRPr="002274D7">
        <w:rPr>
          <w:rFonts w:ascii="Century Gothic" w:hAnsi="Century Gothic" w:cs="Times New Roman"/>
        </w:rPr>
        <w:t>simulation response observation checklist for reference</w:t>
      </w:r>
      <w:r w:rsidR="00AD7834">
        <w:rPr>
          <w:rFonts w:ascii="Century Gothic" w:hAnsi="Century Gothic" w:cs="Times New Roman"/>
        </w:rPr>
        <w:t xml:space="preserve"> upon approval of </w:t>
      </w:r>
      <w:r w:rsidR="00EB1ACB">
        <w:rPr>
          <w:rFonts w:ascii="Century Gothic" w:hAnsi="Century Gothic" w:cs="Times New Roman"/>
        </w:rPr>
        <w:t>facility’s</w:t>
      </w:r>
      <w:r w:rsidR="00AD7834">
        <w:rPr>
          <w:rFonts w:ascii="Century Gothic" w:hAnsi="Century Gothic" w:cs="Times New Roman"/>
        </w:rPr>
        <w:t xml:space="preserve"> Chief Executive</w:t>
      </w:r>
      <w:r w:rsidR="00C34E92" w:rsidRPr="002274D7">
        <w:rPr>
          <w:rFonts w:ascii="Century Gothic" w:hAnsi="Century Gothic" w:cs="Times New Roman"/>
        </w:rPr>
        <w:t>.</w:t>
      </w:r>
    </w:p>
    <w:p w:rsidR="00E84105" w:rsidRDefault="00E84105" w:rsidP="006A62CB">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p>
    <w:p w:rsidR="009833FD" w:rsidRPr="00583045" w:rsidRDefault="00583045" w:rsidP="006A62CB">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rPr>
        <w:t xml:space="preserve">The </w:t>
      </w:r>
      <w:r w:rsidR="004536F0">
        <w:rPr>
          <w:rFonts w:ascii="Century Gothic" w:hAnsi="Century Gothic" w:cs="Times New Roman"/>
        </w:rPr>
        <w:t>O</w:t>
      </w:r>
      <w:r>
        <w:rPr>
          <w:rFonts w:ascii="Century Gothic" w:hAnsi="Century Gothic" w:cs="Times New Roman"/>
        </w:rPr>
        <w:t xml:space="preserve">ffice of </w:t>
      </w:r>
      <w:r w:rsidR="004536F0">
        <w:rPr>
          <w:rFonts w:ascii="Century Gothic" w:hAnsi="Century Gothic" w:cs="Times New Roman"/>
        </w:rPr>
        <w:t>R</w:t>
      </w:r>
      <w:r>
        <w:rPr>
          <w:rFonts w:ascii="Century Gothic" w:hAnsi="Century Gothic" w:cs="Times New Roman"/>
        </w:rPr>
        <w:t xml:space="preserve">ural </w:t>
      </w:r>
      <w:r w:rsidR="004536F0">
        <w:rPr>
          <w:rFonts w:ascii="Century Gothic" w:hAnsi="Century Gothic" w:cs="Times New Roman"/>
        </w:rPr>
        <w:t>H</w:t>
      </w:r>
      <w:r>
        <w:rPr>
          <w:rFonts w:ascii="Century Gothic" w:hAnsi="Century Gothic" w:cs="Times New Roman"/>
        </w:rPr>
        <w:t>ealth</w:t>
      </w:r>
      <w:r w:rsidR="004536F0">
        <w:rPr>
          <w:rFonts w:ascii="Century Gothic" w:hAnsi="Century Gothic" w:cs="Times New Roman"/>
        </w:rPr>
        <w:t xml:space="preserve"> </w:t>
      </w:r>
      <w:r>
        <w:rPr>
          <w:rFonts w:ascii="Century Gothic" w:hAnsi="Century Gothic" w:cs="Times New Roman"/>
        </w:rPr>
        <w:t xml:space="preserve">will fund participation for </w:t>
      </w:r>
      <w:r w:rsidR="009475D0">
        <w:rPr>
          <w:rFonts w:ascii="Century Gothic" w:hAnsi="Century Gothic" w:cs="Times New Roman"/>
        </w:rPr>
        <w:t>two (2</w:t>
      </w:r>
      <w:r w:rsidR="00C147C2">
        <w:rPr>
          <w:rFonts w:ascii="Century Gothic" w:hAnsi="Century Gothic" w:cs="Times New Roman"/>
        </w:rPr>
        <w:t>)</w:t>
      </w:r>
      <w:r w:rsidR="001D5D16">
        <w:rPr>
          <w:rFonts w:ascii="Century Gothic" w:hAnsi="Century Gothic" w:cs="Times New Roman"/>
        </w:rPr>
        <w:t xml:space="preserve"> CAH</w:t>
      </w:r>
      <w:r w:rsidR="004536F0">
        <w:rPr>
          <w:rFonts w:ascii="Century Gothic" w:hAnsi="Century Gothic" w:cs="Times New Roman"/>
        </w:rPr>
        <w:t xml:space="preserve"> </w:t>
      </w:r>
      <w:r w:rsidR="0093418E">
        <w:rPr>
          <w:rFonts w:ascii="Century Gothic" w:hAnsi="Century Gothic" w:cs="Times New Roman"/>
        </w:rPr>
        <w:t>participants</w:t>
      </w:r>
      <w:r>
        <w:rPr>
          <w:rFonts w:ascii="Century Gothic" w:hAnsi="Century Gothic" w:cs="Times New Roman"/>
        </w:rPr>
        <w:t xml:space="preserve">, selected based on the </w:t>
      </w:r>
      <w:r w:rsidR="009475D0">
        <w:rPr>
          <w:rFonts w:ascii="Century Gothic" w:hAnsi="Century Gothic" w:cs="Times New Roman"/>
        </w:rPr>
        <w:t>competitive application</w:t>
      </w:r>
      <w:r w:rsidR="00312617">
        <w:rPr>
          <w:rFonts w:ascii="Century Gothic" w:hAnsi="Century Gothic" w:cs="Times New Roman"/>
        </w:rPr>
        <w:t>.</w:t>
      </w:r>
      <w:r>
        <w:rPr>
          <w:rFonts w:ascii="Century Gothic" w:hAnsi="Century Gothic" w:cs="Times New Roman"/>
        </w:rPr>
        <w:t xml:space="preserve"> </w:t>
      </w:r>
    </w:p>
    <w:p w:rsidR="00DC300A" w:rsidRDefault="00DC300A" w:rsidP="005E6E50">
      <w:pPr>
        <w:shd w:val="clear" w:color="auto" w:fill="FFFFFF"/>
        <w:spacing w:after="0" w:line="240" w:lineRule="auto"/>
        <w:jc w:val="both"/>
        <w:outlineLvl w:val="1"/>
        <w:rPr>
          <w:rFonts w:ascii="Century Gothic" w:hAnsi="Century Gothic"/>
          <w:b/>
        </w:rPr>
      </w:pPr>
    </w:p>
    <w:p w:rsidR="004536F0" w:rsidRDefault="002274D7"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sz w:val="28"/>
          <w:szCs w:val="28"/>
        </w:rPr>
        <w:t>AWARD</w:t>
      </w:r>
      <w:r w:rsidR="004536F0">
        <w:rPr>
          <w:rFonts w:ascii="Century Gothic" w:hAnsi="Century Gothic" w:cs="Times New Roman"/>
          <w:sz w:val="28"/>
          <w:szCs w:val="28"/>
        </w:rPr>
        <w:t>EE REQUIREMENTS:</w:t>
      </w:r>
    </w:p>
    <w:p w:rsidR="004536F0" w:rsidRDefault="002274D7"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Awardee participants</w:t>
      </w:r>
      <w:r w:rsidR="004536F0">
        <w:rPr>
          <w:rFonts w:ascii="Century Gothic" w:hAnsi="Century Gothic" w:cs="Times New Roman"/>
        </w:rPr>
        <w:t xml:space="preserve"> will be required to:</w:t>
      </w:r>
    </w:p>
    <w:p w:rsidR="00C147C2" w:rsidRDefault="00C147C2"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p>
    <w:p w:rsidR="004536F0" w:rsidRDefault="00DC2160" w:rsidP="005E6E50">
      <w:pPr>
        <w:pStyle w:val="ListParagraph"/>
        <w:widowControl w:val="0"/>
        <w:numPr>
          <w:ilvl w:val="0"/>
          <w:numId w:val="17"/>
        </w:numPr>
        <w:tabs>
          <w:tab w:val="left" w:pos="220"/>
          <w:tab w:val="left" w:pos="720"/>
        </w:tabs>
        <w:autoSpaceDE w:val="0"/>
        <w:autoSpaceDN w:val="0"/>
        <w:adjustRightInd w:val="0"/>
        <w:spacing w:after="0" w:line="240" w:lineRule="auto"/>
        <w:ind w:left="630"/>
        <w:jc w:val="both"/>
        <w:rPr>
          <w:rFonts w:ascii="Century Gothic" w:hAnsi="Century Gothic" w:cs="Times New Roman"/>
        </w:rPr>
      </w:pPr>
      <w:r>
        <w:rPr>
          <w:rFonts w:ascii="Century Gothic" w:hAnsi="Century Gothic" w:cs="Times New Roman"/>
        </w:rPr>
        <w:t>*S</w:t>
      </w:r>
      <w:r w:rsidR="00643B37">
        <w:rPr>
          <w:rFonts w:ascii="Century Gothic" w:hAnsi="Century Gothic" w:cs="Times New Roman"/>
        </w:rPr>
        <w:t xml:space="preserve">chedule </w:t>
      </w:r>
      <w:r w:rsidR="00D36840">
        <w:rPr>
          <w:rFonts w:ascii="Century Gothic" w:hAnsi="Century Gothic" w:cs="Times New Roman"/>
        </w:rPr>
        <w:t xml:space="preserve">a full day </w:t>
      </w:r>
      <w:r>
        <w:rPr>
          <w:rFonts w:ascii="Century Gothic" w:hAnsi="Century Gothic" w:cs="Times New Roman"/>
        </w:rPr>
        <w:t>emergency response</w:t>
      </w:r>
      <w:r w:rsidR="00D36840">
        <w:rPr>
          <w:rFonts w:ascii="Century Gothic" w:hAnsi="Century Gothic" w:cs="Times New Roman"/>
        </w:rPr>
        <w:t xml:space="preserve"> scenario</w:t>
      </w:r>
      <w:r w:rsidR="00F04502">
        <w:rPr>
          <w:rFonts w:ascii="Century Gothic" w:hAnsi="Century Gothic" w:cs="Times New Roman"/>
        </w:rPr>
        <w:t xml:space="preserve"> ons</w:t>
      </w:r>
      <w:r w:rsidR="00747AE9">
        <w:rPr>
          <w:rFonts w:ascii="Century Gothic" w:hAnsi="Century Gothic" w:cs="Times New Roman"/>
        </w:rPr>
        <w:t xml:space="preserve">ite in their region and at their </w:t>
      </w:r>
      <w:r>
        <w:rPr>
          <w:rFonts w:ascii="Century Gothic" w:hAnsi="Century Gothic" w:cs="Times New Roman"/>
        </w:rPr>
        <w:t>CAH</w:t>
      </w:r>
      <w:r w:rsidR="00747AE9">
        <w:rPr>
          <w:rFonts w:ascii="Century Gothic" w:hAnsi="Century Gothic" w:cs="Times New Roman"/>
        </w:rPr>
        <w:t>,</w:t>
      </w:r>
      <w:r w:rsidR="00D36840">
        <w:rPr>
          <w:rFonts w:ascii="Century Gothic" w:hAnsi="Century Gothic" w:cs="Times New Roman"/>
        </w:rPr>
        <w:t xml:space="preserve"> coordinated with</w:t>
      </w:r>
      <w:r w:rsidR="00643B37">
        <w:rPr>
          <w:rFonts w:ascii="Century Gothic" w:hAnsi="Century Gothic" w:cs="Times New Roman"/>
        </w:rPr>
        <w:t xml:space="preserve"> their identified EMS partner and</w:t>
      </w:r>
      <w:r w:rsidR="00D36840">
        <w:rPr>
          <w:rFonts w:ascii="Century Gothic" w:hAnsi="Century Gothic" w:cs="Times New Roman"/>
        </w:rPr>
        <w:t xml:space="preserve"> </w:t>
      </w:r>
      <w:r w:rsidR="00E91F44">
        <w:rPr>
          <w:rFonts w:ascii="Century Gothic" w:hAnsi="Century Gothic" w:cs="Times New Roman"/>
        </w:rPr>
        <w:t>HSS</w:t>
      </w:r>
      <w:r w:rsidR="004536F0">
        <w:rPr>
          <w:rFonts w:ascii="Century Gothic" w:hAnsi="Century Gothic" w:cs="Times New Roman"/>
        </w:rPr>
        <w:t>;</w:t>
      </w:r>
    </w:p>
    <w:p w:rsidR="005C0793" w:rsidRDefault="00DC2160" w:rsidP="005C0793">
      <w:pPr>
        <w:pStyle w:val="ListParagraph"/>
        <w:widowControl w:val="0"/>
        <w:numPr>
          <w:ilvl w:val="0"/>
          <w:numId w:val="17"/>
        </w:numPr>
        <w:tabs>
          <w:tab w:val="left" w:pos="220"/>
          <w:tab w:val="left" w:pos="720"/>
        </w:tabs>
        <w:autoSpaceDE w:val="0"/>
        <w:autoSpaceDN w:val="0"/>
        <w:adjustRightInd w:val="0"/>
        <w:spacing w:after="0" w:line="240" w:lineRule="auto"/>
        <w:ind w:left="630"/>
        <w:jc w:val="both"/>
        <w:rPr>
          <w:rFonts w:ascii="Century Gothic" w:hAnsi="Century Gothic" w:cs="Times New Roman"/>
        </w:rPr>
      </w:pPr>
      <w:r>
        <w:rPr>
          <w:rFonts w:ascii="Century Gothic" w:hAnsi="Century Gothic" w:cs="Times New Roman"/>
        </w:rPr>
        <w:t>*</w:t>
      </w:r>
      <w:r w:rsidR="00D36840">
        <w:rPr>
          <w:rFonts w:ascii="Century Gothic" w:hAnsi="Century Gothic" w:cs="Times New Roman"/>
        </w:rPr>
        <w:t>Participate in the ev</w:t>
      </w:r>
      <w:r w:rsidR="00747AE9">
        <w:rPr>
          <w:rFonts w:ascii="Century Gothic" w:hAnsi="Century Gothic" w:cs="Times New Roman"/>
        </w:rPr>
        <w:t>e</w:t>
      </w:r>
      <w:r w:rsidR="00D36840">
        <w:rPr>
          <w:rFonts w:ascii="Century Gothic" w:hAnsi="Century Gothic" w:cs="Times New Roman"/>
        </w:rPr>
        <w:t>nt debriefing and response review;</w:t>
      </w:r>
      <w:r w:rsidR="00312617" w:rsidRPr="005C0793">
        <w:rPr>
          <w:rFonts w:ascii="Century Gothic" w:hAnsi="Century Gothic" w:cs="Times New Roman"/>
        </w:rPr>
        <w:t xml:space="preserve"> </w:t>
      </w:r>
    </w:p>
    <w:p w:rsidR="004536F0" w:rsidRDefault="00DC2160" w:rsidP="005E6E50">
      <w:pPr>
        <w:pStyle w:val="ListParagraph"/>
        <w:widowControl w:val="0"/>
        <w:numPr>
          <w:ilvl w:val="0"/>
          <w:numId w:val="17"/>
        </w:numPr>
        <w:tabs>
          <w:tab w:val="left" w:pos="220"/>
          <w:tab w:val="left" w:pos="720"/>
        </w:tabs>
        <w:autoSpaceDE w:val="0"/>
        <w:autoSpaceDN w:val="0"/>
        <w:adjustRightInd w:val="0"/>
        <w:spacing w:after="0" w:line="240" w:lineRule="auto"/>
        <w:ind w:left="630"/>
        <w:jc w:val="both"/>
        <w:rPr>
          <w:rFonts w:ascii="Century Gothic" w:hAnsi="Century Gothic" w:cs="Times New Roman"/>
        </w:rPr>
      </w:pPr>
      <w:r>
        <w:rPr>
          <w:rFonts w:ascii="Century Gothic" w:hAnsi="Century Gothic" w:cs="Times New Roman"/>
        </w:rPr>
        <w:t>*</w:t>
      </w:r>
      <w:r w:rsidR="00C147C2">
        <w:rPr>
          <w:rFonts w:ascii="Century Gothic" w:hAnsi="Century Gothic" w:cs="Times New Roman"/>
        </w:rPr>
        <w:t>Assist</w:t>
      </w:r>
      <w:r w:rsidR="009B0A9D" w:rsidRPr="00B96F74">
        <w:rPr>
          <w:rFonts w:ascii="Century Gothic" w:hAnsi="Century Gothic" w:cs="Times New Roman"/>
        </w:rPr>
        <w:t xml:space="preserve"> effo</w:t>
      </w:r>
      <w:r w:rsidR="00B96F74" w:rsidRPr="00B96F74">
        <w:rPr>
          <w:rFonts w:ascii="Century Gothic" w:hAnsi="Century Gothic" w:cs="Times New Roman"/>
        </w:rPr>
        <w:t>rts by OR</w:t>
      </w:r>
      <w:r w:rsidR="00C147C2">
        <w:rPr>
          <w:rFonts w:ascii="Century Gothic" w:hAnsi="Century Gothic" w:cs="Times New Roman"/>
        </w:rPr>
        <w:t xml:space="preserve">H to </w:t>
      </w:r>
      <w:r w:rsidR="00B96F74" w:rsidRPr="00B96F74">
        <w:rPr>
          <w:rFonts w:ascii="Century Gothic" w:hAnsi="Century Gothic" w:cs="Times New Roman"/>
        </w:rPr>
        <w:t>replicate similar</w:t>
      </w:r>
      <w:r w:rsidR="009B0A9D" w:rsidRPr="00B96F74">
        <w:rPr>
          <w:rFonts w:ascii="Century Gothic" w:hAnsi="Century Gothic" w:cs="Times New Roman"/>
        </w:rPr>
        <w:t xml:space="preserve"> program(s) </w:t>
      </w:r>
      <w:r w:rsidR="00C147C2">
        <w:rPr>
          <w:rFonts w:ascii="Century Gothic" w:hAnsi="Century Gothic" w:cs="Times New Roman"/>
        </w:rPr>
        <w:t>by providing any requested feedback.</w:t>
      </w:r>
    </w:p>
    <w:p w:rsidR="00DC2160" w:rsidRDefault="00DC2160" w:rsidP="00DC2160">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p>
    <w:p w:rsidR="00DC2160" w:rsidRPr="00DC2160" w:rsidRDefault="00DC2160" w:rsidP="00DC2160">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*Virtual completion of any and all of the training compo</w:t>
      </w:r>
      <w:r w:rsidR="00D10A27">
        <w:rPr>
          <w:rFonts w:ascii="Century Gothic" w:hAnsi="Century Gothic" w:cs="Times New Roman"/>
        </w:rPr>
        <w:t>n</w:t>
      </w:r>
      <w:r>
        <w:rPr>
          <w:rFonts w:ascii="Century Gothic" w:hAnsi="Century Gothic" w:cs="Times New Roman"/>
        </w:rPr>
        <w:t>ents is available as needed during the pandemic response.</w:t>
      </w:r>
    </w:p>
    <w:p w:rsidR="004536F0" w:rsidRPr="004536F0" w:rsidRDefault="004536F0"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sidRPr="004536F0">
        <w:rPr>
          <w:rFonts w:ascii="Century Gothic" w:hAnsi="Century Gothic" w:cs="Times New Roman"/>
          <w:sz w:val="28"/>
          <w:szCs w:val="28"/>
        </w:rPr>
        <w:lastRenderedPageBreak/>
        <w:t>APPLICATION INSTRUCTIONS:</w:t>
      </w:r>
    </w:p>
    <w:p w:rsidR="005B19EB" w:rsidRPr="0082697E" w:rsidRDefault="0074576E" w:rsidP="005E6E50">
      <w:pPr>
        <w:shd w:val="clear" w:color="auto" w:fill="FFFFFF"/>
        <w:spacing w:after="0" w:line="240" w:lineRule="auto"/>
        <w:jc w:val="both"/>
        <w:outlineLvl w:val="1"/>
        <w:rPr>
          <w:rFonts w:ascii="Century Gothic" w:eastAsia="Times New Roman" w:hAnsi="Century Gothic" w:cs="Arial"/>
        </w:rPr>
      </w:pPr>
      <w:r>
        <w:rPr>
          <w:rFonts w:ascii="Century Gothic" w:eastAsia="Times New Roman" w:hAnsi="Century Gothic" w:cs="Arial"/>
        </w:rPr>
        <w:t>Applications</w:t>
      </w:r>
      <w:r w:rsidR="007C06D5">
        <w:rPr>
          <w:rFonts w:ascii="Century Gothic" w:eastAsia="Times New Roman" w:hAnsi="Century Gothic" w:cs="Arial"/>
        </w:rPr>
        <w:t xml:space="preserve"> should </w:t>
      </w:r>
      <w:r>
        <w:rPr>
          <w:rFonts w:ascii="Century Gothic" w:eastAsia="Times New Roman" w:hAnsi="Century Gothic" w:cs="Arial"/>
        </w:rPr>
        <w:t>include</w:t>
      </w:r>
      <w:r w:rsidR="007C06D5">
        <w:rPr>
          <w:rFonts w:ascii="Century Gothic" w:eastAsia="Times New Roman" w:hAnsi="Century Gothic" w:cs="Arial"/>
        </w:rPr>
        <w:t xml:space="preserve"> the following items in the order listed below. Please use the titles provided for each section. Please use 12-point Times Roman font for text</w:t>
      </w:r>
      <w:r w:rsidR="00B2319E">
        <w:rPr>
          <w:rFonts w:ascii="Century Gothic" w:eastAsia="Times New Roman" w:hAnsi="Century Gothic" w:cs="Arial"/>
        </w:rPr>
        <w:t>,</w:t>
      </w:r>
      <w:r w:rsidR="007C06D5">
        <w:rPr>
          <w:rFonts w:ascii="Century Gothic" w:eastAsia="Times New Roman" w:hAnsi="Century Gothic" w:cs="Arial"/>
        </w:rPr>
        <w:t xml:space="preserve"> and no smaller than half-inch margins. </w:t>
      </w:r>
      <w:r>
        <w:rPr>
          <w:rFonts w:ascii="Century Gothic" w:eastAsia="Times New Roman" w:hAnsi="Century Gothic" w:cs="Arial"/>
        </w:rPr>
        <w:t>Proposals</w:t>
      </w:r>
      <w:r w:rsidR="007C06D5">
        <w:rPr>
          <w:rFonts w:ascii="Century Gothic" w:eastAsia="Times New Roman" w:hAnsi="Century Gothic" w:cs="Arial"/>
        </w:rPr>
        <w:t xml:space="preserve"> should be submitted in a single</w:t>
      </w:r>
      <w:r w:rsidR="001A619D">
        <w:rPr>
          <w:rFonts w:ascii="Century Gothic" w:eastAsia="Times New Roman" w:hAnsi="Century Gothic" w:cs="Arial"/>
        </w:rPr>
        <w:t xml:space="preserve"> </w:t>
      </w:r>
      <w:r w:rsidR="007C06D5">
        <w:rPr>
          <w:rFonts w:ascii="Century Gothic" w:eastAsia="Times New Roman" w:hAnsi="Century Gothic" w:cs="Arial"/>
        </w:rPr>
        <w:t xml:space="preserve">PDF document via email to </w:t>
      </w:r>
      <w:r w:rsidR="005340CF">
        <w:rPr>
          <w:rFonts w:ascii="Century Gothic" w:eastAsia="Times New Roman" w:hAnsi="Century Gothic" w:cs="Arial"/>
        </w:rPr>
        <w:t>Rebecca Dobert</w:t>
      </w:r>
      <w:r w:rsidR="00892B85">
        <w:rPr>
          <w:rFonts w:ascii="Century Gothic" w:eastAsia="Times New Roman" w:hAnsi="Century Gothic" w:cs="Arial"/>
        </w:rPr>
        <w:t xml:space="preserve"> </w:t>
      </w:r>
      <w:r w:rsidR="007C06D5">
        <w:rPr>
          <w:rFonts w:ascii="Century Gothic" w:eastAsia="Times New Roman" w:hAnsi="Century Gothic" w:cs="Arial"/>
        </w:rPr>
        <w:t>at</w:t>
      </w:r>
      <w:r w:rsidR="00892B85">
        <w:rPr>
          <w:rFonts w:ascii="Century Gothic" w:eastAsia="Times New Roman" w:hAnsi="Century Gothic" w:cs="Arial"/>
        </w:rPr>
        <w:t xml:space="preserve"> </w:t>
      </w:r>
      <w:hyperlink r:id="rId9" w:history="1">
        <w:r w:rsidR="005340CF" w:rsidRPr="001174A3">
          <w:rPr>
            <w:rStyle w:val="Hyperlink"/>
            <w:rFonts w:ascii="Century Gothic" w:eastAsia="Times New Roman" w:hAnsi="Century Gothic" w:cs="Arial"/>
          </w:rPr>
          <w:t>dobert@ohsu.edu</w:t>
        </w:r>
      </w:hyperlink>
      <w:r w:rsidR="00892B85">
        <w:rPr>
          <w:rFonts w:ascii="Century Gothic" w:eastAsia="Times New Roman" w:hAnsi="Century Gothic" w:cs="Arial"/>
        </w:rPr>
        <w:t xml:space="preserve"> by </w:t>
      </w:r>
      <w:r>
        <w:rPr>
          <w:rFonts w:ascii="Century Gothic" w:eastAsia="Times New Roman" w:hAnsi="Century Gothic" w:cs="Arial"/>
          <w:b/>
        </w:rPr>
        <w:t>March</w:t>
      </w:r>
      <w:r w:rsidR="00312617" w:rsidRPr="00B2319E">
        <w:rPr>
          <w:rFonts w:ascii="Century Gothic" w:eastAsia="Times New Roman" w:hAnsi="Century Gothic" w:cs="Arial"/>
          <w:b/>
        </w:rPr>
        <w:t>,</w:t>
      </w:r>
      <w:r>
        <w:rPr>
          <w:rFonts w:ascii="Century Gothic" w:eastAsia="Times New Roman" w:hAnsi="Century Gothic" w:cs="Arial"/>
          <w:b/>
        </w:rPr>
        <w:t xml:space="preserve"> 15</w:t>
      </w:r>
      <w:r w:rsidR="00312617" w:rsidRPr="00B2319E">
        <w:rPr>
          <w:rFonts w:ascii="Century Gothic" w:eastAsia="Times New Roman" w:hAnsi="Century Gothic" w:cs="Arial"/>
          <w:b/>
        </w:rPr>
        <w:t xml:space="preserve"> 20</w:t>
      </w:r>
      <w:r>
        <w:rPr>
          <w:rFonts w:ascii="Century Gothic" w:eastAsia="Times New Roman" w:hAnsi="Century Gothic" w:cs="Arial"/>
          <w:b/>
        </w:rPr>
        <w:t>21</w:t>
      </w:r>
      <w:r w:rsidR="00892B85" w:rsidRPr="00B2319E">
        <w:rPr>
          <w:rFonts w:ascii="Century Gothic" w:eastAsia="Times New Roman" w:hAnsi="Century Gothic" w:cs="Arial"/>
          <w:b/>
        </w:rPr>
        <w:t xml:space="preserve"> at 5</w:t>
      </w:r>
      <w:r w:rsidR="006C1BF9">
        <w:rPr>
          <w:rFonts w:ascii="Century Gothic" w:eastAsia="Times New Roman" w:hAnsi="Century Gothic" w:cs="Arial"/>
          <w:b/>
        </w:rPr>
        <w:t xml:space="preserve"> </w:t>
      </w:r>
      <w:r w:rsidR="00892B85" w:rsidRPr="00B2319E">
        <w:rPr>
          <w:rFonts w:ascii="Century Gothic" w:eastAsia="Times New Roman" w:hAnsi="Century Gothic" w:cs="Arial"/>
          <w:b/>
        </w:rPr>
        <w:t>pm PST</w:t>
      </w:r>
      <w:r w:rsidR="00892B85">
        <w:rPr>
          <w:rFonts w:ascii="Century Gothic" w:eastAsia="Times New Roman" w:hAnsi="Century Gothic" w:cs="Arial"/>
        </w:rPr>
        <w:t>.</w:t>
      </w:r>
      <w:r w:rsidR="005B19EB" w:rsidRPr="0082697E">
        <w:rPr>
          <w:rFonts w:ascii="Century Gothic" w:eastAsia="Times New Roman" w:hAnsi="Century Gothic" w:cs="Arial"/>
        </w:rPr>
        <w:t xml:space="preserve"> </w:t>
      </w:r>
      <w:r w:rsidR="007C06D5">
        <w:rPr>
          <w:rFonts w:ascii="Century Gothic" w:eastAsia="Times New Roman" w:hAnsi="Century Gothic" w:cs="Arial"/>
        </w:rPr>
        <w:t xml:space="preserve">All </w:t>
      </w:r>
      <w:r w:rsidR="00852EA6">
        <w:rPr>
          <w:rFonts w:ascii="Century Gothic" w:eastAsia="Times New Roman" w:hAnsi="Century Gothic" w:cs="Arial"/>
        </w:rPr>
        <w:t xml:space="preserve">complete </w:t>
      </w:r>
      <w:r w:rsidR="007C06D5">
        <w:rPr>
          <w:rFonts w:ascii="Century Gothic" w:eastAsia="Times New Roman" w:hAnsi="Century Gothic" w:cs="Arial"/>
        </w:rPr>
        <w:t xml:space="preserve">submissions will receive confirmation </w:t>
      </w:r>
      <w:r w:rsidR="00B2319E">
        <w:rPr>
          <w:rFonts w:ascii="Century Gothic" w:eastAsia="Times New Roman" w:hAnsi="Century Gothic" w:cs="Arial"/>
        </w:rPr>
        <w:t>of receipt</w:t>
      </w:r>
      <w:r w:rsidR="007C06D5">
        <w:rPr>
          <w:rFonts w:ascii="Century Gothic" w:eastAsia="Times New Roman" w:hAnsi="Century Gothic" w:cs="Arial"/>
        </w:rPr>
        <w:t>.</w:t>
      </w:r>
    </w:p>
    <w:p w:rsidR="00E37598" w:rsidRDefault="00E37598"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b/>
        </w:rPr>
      </w:pPr>
    </w:p>
    <w:p w:rsidR="004536F0" w:rsidRPr="00997AEB" w:rsidRDefault="004536F0" w:rsidP="005E6E50">
      <w:pPr>
        <w:widowControl w:val="0"/>
        <w:pBdr>
          <w:bottom w:val="single" w:sz="4" w:space="1" w:color="auto"/>
        </w:pBdr>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I</w:t>
      </w:r>
      <w:r>
        <w:rPr>
          <w:rFonts w:ascii="Century Gothic" w:hAnsi="Century Gothic" w:cs="Times New Roman"/>
        </w:rPr>
        <w:tab/>
      </w:r>
      <w:r>
        <w:rPr>
          <w:rFonts w:ascii="Century Gothic" w:hAnsi="Century Gothic" w:cs="Times New Roman"/>
        </w:rPr>
        <w:tab/>
      </w:r>
      <w:r w:rsidRPr="00997AEB">
        <w:rPr>
          <w:rFonts w:ascii="Century Gothic" w:hAnsi="Century Gothic" w:cs="Times New Roman"/>
        </w:rPr>
        <w:t xml:space="preserve">Cover </w:t>
      </w:r>
      <w:r>
        <w:rPr>
          <w:rFonts w:ascii="Century Gothic" w:hAnsi="Century Gothic" w:cs="Times New Roman"/>
        </w:rPr>
        <w:t>Sheet (Attachment A)</w:t>
      </w:r>
    </w:p>
    <w:p w:rsidR="004536F0" w:rsidRPr="001C3710" w:rsidRDefault="004536F0" w:rsidP="005E6E50">
      <w:pPr>
        <w:widowControl w:val="0"/>
        <w:tabs>
          <w:tab w:val="left" w:pos="220"/>
          <w:tab w:val="left" w:pos="720"/>
        </w:tabs>
        <w:autoSpaceDE w:val="0"/>
        <w:autoSpaceDN w:val="0"/>
        <w:adjustRightInd w:val="0"/>
        <w:spacing w:after="0" w:line="240" w:lineRule="auto"/>
        <w:ind w:left="720"/>
        <w:jc w:val="both"/>
        <w:rPr>
          <w:rFonts w:ascii="Century Gothic" w:hAnsi="Century Gothic" w:cs="Times New Roman"/>
        </w:rPr>
      </w:pPr>
      <w:r>
        <w:rPr>
          <w:rFonts w:ascii="Century Gothic" w:hAnsi="Century Gothic" w:cs="Times New Roman"/>
        </w:rPr>
        <w:t>Please complete all sections of the Application Cover Sheet (Attachment A) including signature</w:t>
      </w:r>
      <w:r w:rsidR="00740A77">
        <w:rPr>
          <w:rFonts w:ascii="Century Gothic" w:hAnsi="Century Gothic" w:cs="Times New Roman"/>
        </w:rPr>
        <w:t>s.</w:t>
      </w:r>
      <w:r>
        <w:rPr>
          <w:rFonts w:ascii="Century Gothic" w:hAnsi="Century Gothic" w:cs="Times New Roman"/>
        </w:rPr>
        <w:t xml:space="preserve"> This page should be included as the first page in the full application.</w:t>
      </w:r>
    </w:p>
    <w:p w:rsidR="00AD6362" w:rsidRDefault="00AD6362"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rPr>
      </w:pPr>
    </w:p>
    <w:p w:rsidR="004536F0" w:rsidRDefault="004536F0" w:rsidP="005E6E50">
      <w:pPr>
        <w:widowControl w:val="0"/>
        <w:pBdr>
          <w:bottom w:val="single" w:sz="4" w:space="1" w:color="auto"/>
        </w:pBdr>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II</w:t>
      </w:r>
      <w:r>
        <w:rPr>
          <w:rFonts w:ascii="Century Gothic" w:hAnsi="Century Gothic" w:cs="Times New Roman"/>
        </w:rPr>
        <w:tab/>
      </w:r>
      <w:r>
        <w:rPr>
          <w:rFonts w:ascii="Century Gothic" w:hAnsi="Century Gothic" w:cs="Times New Roman"/>
        </w:rPr>
        <w:tab/>
        <w:t xml:space="preserve">Executive Summary </w:t>
      </w:r>
      <w:r w:rsidR="00655BD6">
        <w:rPr>
          <w:rFonts w:ascii="Century Gothic" w:hAnsi="Century Gothic" w:cs="Times New Roman"/>
        </w:rPr>
        <w:t>(</w:t>
      </w:r>
      <w:r w:rsidR="00E05568">
        <w:rPr>
          <w:rFonts w:ascii="Century Gothic" w:hAnsi="Century Gothic" w:cs="Times New Roman"/>
        </w:rPr>
        <w:t xml:space="preserve">Attachment B, </w:t>
      </w:r>
      <w:r w:rsidR="00655BD6">
        <w:rPr>
          <w:rFonts w:ascii="Century Gothic" w:hAnsi="Century Gothic" w:cs="Times New Roman"/>
        </w:rPr>
        <w:t>Maximum 1</w:t>
      </w:r>
      <w:r>
        <w:rPr>
          <w:rFonts w:ascii="Century Gothic" w:hAnsi="Century Gothic" w:cs="Times New Roman"/>
        </w:rPr>
        <w:t xml:space="preserve"> page)</w:t>
      </w:r>
    </w:p>
    <w:p w:rsidR="004536F0" w:rsidRDefault="004536F0" w:rsidP="005E6E50">
      <w:pPr>
        <w:widowControl w:val="0"/>
        <w:tabs>
          <w:tab w:val="left" w:pos="810"/>
          <w:tab w:val="left" w:pos="21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ab/>
      </w:r>
      <w:r w:rsidRPr="00D52429">
        <w:rPr>
          <w:rFonts w:ascii="Century Gothic" w:hAnsi="Century Gothic" w:cs="Times New Roman"/>
        </w:rPr>
        <w:t>Provide a b</w:t>
      </w:r>
      <w:r>
        <w:rPr>
          <w:rFonts w:ascii="Century Gothic" w:hAnsi="Century Gothic" w:cs="Times New Roman"/>
        </w:rPr>
        <w:t xml:space="preserve">rief summary of the </w:t>
      </w:r>
      <w:r w:rsidR="00BF4DBD">
        <w:rPr>
          <w:rFonts w:ascii="Century Gothic" w:hAnsi="Century Gothic" w:cs="Times New Roman"/>
        </w:rPr>
        <w:t>proposal</w:t>
      </w:r>
      <w:r w:rsidR="001D74BB">
        <w:rPr>
          <w:rFonts w:ascii="Century Gothic" w:hAnsi="Century Gothic" w:cs="Times New Roman"/>
        </w:rPr>
        <w:t xml:space="preserve"> </w:t>
      </w:r>
      <w:r>
        <w:rPr>
          <w:rFonts w:ascii="Century Gothic" w:hAnsi="Century Gothic" w:cs="Times New Roman"/>
        </w:rPr>
        <w:t>including:</w:t>
      </w:r>
    </w:p>
    <w:p w:rsidR="00312617" w:rsidRDefault="00312617" w:rsidP="005E6E50">
      <w:pPr>
        <w:pStyle w:val="ListParagraph"/>
        <w:widowControl w:val="0"/>
        <w:numPr>
          <w:ilvl w:val="0"/>
          <w:numId w:val="18"/>
        </w:numPr>
        <w:tabs>
          <w:tab w:val="left" w:pos="810"/>
          <w:tab w:val="left" w:pos="21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 xml:space="preserve">Overview of existing </w:t>
      </w:r>
      <w:r w:rsidR="00AD6362">
        <w:rPr>
          <w:rFonts w:ascii="Century Gothic" w:hAnsi="Century Gothic" w:cs="Times New Roman"/>
        </w:rPr>
        <w:t>or proposed EMS collaborative work</w:t>
      </w:r>
      <w:r>
        <w:rPr>
          <w:rFonts w:ascii="Century Gothic" w:hAnsi="Century Gothic" w:cs="Times New Roman"/>
        </w:rPr>
        <w:t xml:space="preserve">: </w:t>
      </w:r>
    </w:p>
    <w:p w:rsidR="00312617" w:rsidRDefault="005C0793" w:rsidP="00312617">
      <w:pPr>
        <w:pStyle w:val="ListParagraph"/>
        <w:widowControl w:val="0"/>
        <w:numPr>
          <w:ilvl w:val="1"/>
          <w:numId w:val="18"/>
        </w:numPr>
        <w:tabs>
          <w:tab w:val="left" w:pos="810"/>
          <w:tab w:val="left" w:pos="21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K</w:t>
      </w:r>
      <w:r w:rsidR="00312617">
        <w:rPr>
          <w:rFonts w:ascii="Century Gothic" w:hAnsi="Century Gothic" w:cs="Times New Roman"/>
        </w:rPr>
        <w:t>ey</w:t>
      </w:r>
      <w:r w:rsidR="00852EA6">
        <w:rPr>
          <w:rFonts w:ascii="Century Gothic" w:hAnsi="Century Gothic" w:cs="Times New Roman"/>
        </w:rPr>
        <w:t xml:space="preserve"> project</w:t>
      </w:r>
      <w:r w:rsidR="00312617">
        <w:rPr>
          <w:rFonts w:ascii="Century Gothic" w:hAnsi="Century Gothic" w:cs="Times New Roman"/>
        </w:rPr>
        <w:t xml:space="preserve"> personnel</w:t>
      </w:r>
      <w:r w:rsidR="00AD6362">
        <w:rPr>
          <w:rFonts w:ascii="Century Gothic" w:hAnsi="Century Gothic" w:cs="Times New Roman"/>
        </w:rPr>
        <w:t>;</w:t>
      </w:r>
    </w:p>
    <w:p w:rsidR="00B96E4E" w:rsidRDefault="005C0793" w:rsidP="00B96E4E">
      <w:pPr>
        <w:pStyle w:val="ListParagraph"/>
        <w:widowControl w:val="0"/>
        <w:numPr>
          <w:ilvl w:val="1"/>
          <w:numId w:val="18"/>
        </w:numPr>
        <w:tabs>
          <w:tab w:val="left" w:pos="810"/>
          <w:tab w:val="left" w:pos="21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w:t>
      </w:r>
      <w:r w:rsidR="00312617">
        <w:rPr>
          <w:rFonts w:ascii="Century Gothic" w:hAnsi="Century Gothic" w:cs="Times New Roman"/>
        </w:rPr>
        <w:t xml:space="preserve">argeted </w:t>
      </w:r>
      <w:r w:rsidR="00F5082C">
        <w:rPr>
          <w:rFonts w:ascii="Century Gothic" w:hAnsi="Century Gothic" w:cs="Times New Roman"/>
        </w:rPr>
        <w:t xml:space="preserve">patient </w:t>
      </w:r>
      <w:r w:rsidR="00312617">
        <w:rPr>
          <w:rFonts w:ascii="Century Gothic" w:hAnsi="Century Gothic" w:cs="Times New Roman"/>
        </w:rPr>
        <w:t>population</w:t>
      </w:r>
      <w:r w:rsidR="001D74BB">
        <w:rPr>
          <w:rFonts w:ascii="Century Gothic" w:hAnsi="Century Gothic" w:cs="Times New Roman"/>
        </w:rPr>
        <w:t>, improvement areas</w:t>
      </w:r>
      <w:r w:rsidR="00AD6362">
        <w:rPr>
          <w:rFonts w:ascii="Century Gothic" w:hAnsi="Century Gothic" w:cs="Times New Roman"/>
        </w:rPr>
        <w:t xml:space="preserve"> or</w:t>
      </w:r>
      <w:r w:rsidR="00F5082C">
        <w:rPr>
          <w:rFonts w:ascii="Century Gothic" w:hAnsi="Century Gothic" w:cs="Times New Roman"/>
        </w:rPr>
        <w:t xml:space="preserve"> emergency</w:t>
      </w:r>
      <w:r w:rsidR="00AD6362">
        <w:rPr>
          <w:rFonts w:ascii="Century Gothic" w:hAnsi="Century Gothic" w:cs="Times New Roman"/>
        </w:rPr>
        <w:t xml:space="preserve"> scenarios and why;</w:t>
      </w:r>
    </w:p>
    <w:p w:rsidR="004536F0" w:rsidRDefault="00BF4DBD" w:rsidP="00954AB5">
      <w:pPr>
        <w:pStyle w:val="ListParagraph"/>
        <w:widowControl w:val="0"/>
        <w:numPr>
          <w:ilvl w:val="1"/>
          <w:numId w:val="18"/>
        </w:numPr>
        <w:tabs>
          <w:tab w:val="left" w:pos="220"/>
          <w:tab w:val="left" w:pos="720"/>
          <w:tab w:val="left" w:pos="810"/>
          <w:tab w:val="left" w:pos="216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Anticipated im</w:t>
      </w:r>
      <w:r w:rsidR="00AD6362" w:rsidRPr="00B96E4E">
        <w:rPr>
          <w:rFonts w:ascii="Century Gothic" w:hAnsi="Century Gothic" w:cs="Times New Roman"/>
        </w:rPr>
        <w:t xml:space="preserve">provements </w:t>
      </w:r>
      <w:r w:rsidR="00852EA6">
        <w:rPr>
          <w:rFonts w:ascii="Century Gothic" w:hAnsi="Century Gothic" w:cs="Times New Roman"/>
        </w:rPr>
        <w:t>for</w:t>
      </w:r>
      <w:r w:rsidR="00B96E4E">
        <w:rPr>
          <w:rFonts w:ascii="Century Gothic" w:hAnsi="Century Gothic" w:cs="Times New Roman"/>
        </w:rPr>
        <w:t xml:space="preserve"> targeted </w:t>
      </w:r>
      <w:r w:rsidR="001D74BB">
        <w:rPr>
          <w:rFonts w:ascii="Century Gothic" w:hAnsi="Century Gothic" w:cs="Times New Roman"/>
        </w:rPr>
        <w:t>areas</w:t>
      </w:r>
      <w:r w:rsidR="00B96E4E">
        <w:rPr>
          <w:rFonts w:ascii="Century Gothic" w:hAnsi="Century Gothic" w:cs="Times New Roman"/>
        </w:rPr>
        <w:t>.</w:t>
      </w:r>
    </w:p>
    <w:p w:rsidR="00B96E4E" w:rsidRPr="00B96E4E" w:rsidRDefault="00B96E4E" w:rsidP="00B96E4E">
      <w:pPr>
        <w:pStyle w:val="ListParagraph"/>
        <w:widowControl w:val="0"/>
        <w:tabs>
          <w:tab w:val="left" w:pos="220"/>
          <w:tab w:val="left" w:pos="720"/>
          <w:tab w:val="left" w:pos="810"/>
          <w:tab w:val="left" w:pos="2160"/>
        </w:tabs>
        <w:autoSpaceDE w:val="0"/>
        <w:autoSpaceDN w:val="0"/>
        <w:adjustRightInd w:val="0"/>
        <w:spacing w:after="0" w:line="240" w:lineRule="auto"/>
        <w:ind w:left="1890"/>
        <w:jc w:val="both"/>
        <w:rPr>
          <w:rFonts w:ascii="Century Gothic" w:hAnsi="Century Gothic" w:cs="Times New Roman"/>
        </w:rPr>
      </w:pPr>
    </w:p>
    <w:p w:rsidR="004536F0" w:rsidRPr="00997AEB" w:rsidRDefault="004536F0" w:rsidP="005E6E50">
      <w:pPr>
        <w:widowControl w:val="0"/>
        <w:pBdr>
          <w:bottom w:val="single" w:sz="4" w:space="1" w:color="auto"/>
        </w:pBdr>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III</w:t>
      </w:r>
      <w:r w:rsidR="004C6CB4">
        <w:rPr>
          <w:rFonts w:ascii="Century Gothic" w:hAnsi="Century Gothic" w:cs="Times New Roman"/>
        </w:rPr>
        <w:tab/>
      </w:r>
      <w:r w:rsidR="004C6CB4">
        <w:rPr>
          <w:rFonts w:ascii="Century Gothic" w:hAnsi="Century Gothic" w:cs="Times New Roman"/>
        </w:rPr>
        <w:tab/>
      </w:r>
      <w:r w:rsidR="00C7286C">
        <w:rPr>
          <w:rFonts w:ascii="Century Gothic" w:hAnsi="Century Gothic" w:cs="Times New Roman"/>
        </w:rPr>
        <w:t>Participation Request</w:t>
      </w:r>
      <w:r w:rsidR="004C6CB4">
        <w:rPr>
          <w:rFonts w:ascii="Century Gothic" w:hAnsi="Century Gothic" w:cs="Times New Roman"/>
        </w:rPr>
        <w:t xml:space="preserve"> (</w:t>
      </w:r>
      <w:r w:rsidR="00E05568">
        <w:rPr>
          <w:rFonts w:ascii="Century Gothic" w:hAnsi="Century Gothic" w:cs="Times New Roman"/>
        </w:rPr>
        <w:t xml:space="preserve">Attachment C, </w:t>
      </w:r>
      <w:r w:rsidR="004C6CB4">
        <w:rPr>
          <w:rFonts w:ascii="Century Gothic" w:hAnsi="Century Gothic" w:cs="Times New Roman"/>
        </w:rPr>
        <w:t xml:space="preserve">Maximum </w:t>
      </w:r>
      <w:r w:rsidR="00E05568">
        <w:rPr>
          <w:rFonts w:ascii="Century Gothic" w:hAnsi="Century Gothic" w:cs="Times New Roman"/>
        </w:rPr>
        <w:t>2</w:t>
      </w:r>
      <w:r w:rsidR="000D1499">
        <w:rPr>
          <w:rFonts w:ascii="Century Gothic" w:hAnsi="Century Gothic" w:cs="Times New Roman"/>
        </w:rPr>
        <w:t xml:space="preserve"> page</w:t>
      </w:r>
      <w:r w:rsidR="00E05568">
        <w:rPr>
          <w:rFonts w:ascii="Century Gothic" w:hAnsi="Century Gothic" w:cs="Times New Roman"/>
        </w:rPr>
        <w:t>s</w:t>
      </w:r>
      <w:r>
        <w:rPr>
          <w:rFonts w:ascii="Century Gothic" w:hAnsi="Century Gothic" w:cs="Times New Roman"/>
        </w:rPr>
        <w:t>)</w:t>
      </w:r>
    </w:p>
    <w:p w:rsidR="004536F0" w:rsidRDefault="004536F0" w:rsidP="005E6E50">
      <w:pPr>
        <w:widowControl w:val="0"/>
        <w:autoSpaceDE w:val="0"/>
        <w:autoSpaceDN w:val="0"/>
        <w:adjustRightInd w:val="0"/>
        <w:spacing w:after="0" w:line="240" w:lineRule="auto"/>
        <w:ind w:firstLine="720"/>
        <w:jc w:val="both"/>
        <w:rPr>
          <w:rFonts w:ascii="Century Gothic" w:hAnsi="Century Gothic" w:cs="Times New Roman"/>
        </w:rPr>
      </w:pPr>
      <w:r>
        <w:rPr>
          <w:rFonts w:ascii="Century Gothic" w:hAnsi="Century Gothic" w:cs="Times New Roman"/>
        </w:rPr>
        <w:t xml:space="preserve">Provide </w:t>
      </w:r>
      <w:r w:rsidRPr="00D52429">
        <w:rPr>
          <w:rFonts w:ascii="Century Gothic" w:hAnsi="Century Gothic" w:cs="Times New Roman"/>
        </w:rPr>
        <w:t xml:space="preserve">a detailed </w:t>
      </w:r>
      <w:r w:rsidR="00C7286C">
        <w:rPr>
          <w:rFonts w:ascii="Century Gothic" w:hAnsi="Century Gothic" w:cs="Times New Roman"/>
        </w:rPr>
        <w:t xml:space="preserve">request for participation, </w:t>
      </w:r>
      <w:r w:rsidRPr="00D52429">
        <w:rPr>
          <w:rFonts w:ascii="Century Gothic" w:hAnsi="Century Gothic" w:cs="Times New Roman"/>
        </w:rPr>
        <w:t xml:space="preserve">including: </w:t>
      </w:r>
    </w:p>
    <w:p w:rsidR="004536F0" w:rsidRDefault="004536F0" w:rsidP="005E6E50">
      <w:pPr>
        <w:pStyle w:val="ListParagraph"/>
        <w:widowControl w:val="0"/>
        <w:numPr>
          <w:ilvl w:val="0"/>
          <w:numId w:val="19"/>
        </w:numPr>
        <w:autoSpaceDE w:val="0"/>
        <w:autoSpaceDN w:val="0"/>
        <w:adjustRightInd w:val="0"/>
        <w:spacing w:after="0" w:line="240" w:lineRule="auto"/>
        <w:jc w:val="both"/>
        <w:rPr>
          <w:rFonts w:ascii="Century Gothic" w:hAnsi="Century Gothic" w:cs="Times New Roman"/>
        </w:rPr>
      </w:pPr>
      <w:r w:rsidRPr="00526180">
        <w:rPr>
          <w:rFonts w:ascii="Century Gothic" w:hAnsi="Century Gothic" w:cs="Times New Roman"/>
        </w:rPr>
        <w:t xml:space="preserve">Detailed </w:t>
      </w:r>
      <w:r w:rsidR="00B33359">
        <w:rPr>
          <w:rFonts w:ascii="Century Gothic" w:hAnsi="Century Gothic" w:cs="Times New Roman"/>
        </w:rPr>
        <w:t xml:space="preserve">description of </w:t>
      </w:r>
      <w:r w:rsidR="00AC0A10">
        <w:rPr>
          <w:rFonts w:ascii="Century Gothic" w:hAnsi="Century Gothic" w:cs="Times New Roman"/>
        </w:rPr>
        <w:t>proposed</w:t>
      </w:r>
      <w:r w:rsidR="00C7286C">
        <w:rPr>
          <w:rFonts w:ascii="Century Gothic" w:hAnsi="Century Gothic" w:cs="Times New Roman"/>
        </w:rPr>
        <w:t xml:space="preserve"> </w:t>
      </w:r>
      <w:r w:rsidR="00B33359">
        <w:rPr>
          <w:rFonts w:ascii="Century Gothic" w:hAnsi="Century Gothic" w:cs="Times New Roman"/>
        </w:rPr>
        <w:t>goals</w:t>
      </w:r>
      <w:r w:rsidR="00C7286C">
        <w:rPr>
          <w:rFonts w:ascii="Century Gothic" w:hAnsi="Century Gothic" w:cs="Times New Roman"/>
        </w:rPr>
        <w:t xml:space="preserve"> of participati</w:t>
      </w:r>
      <w:r w:rsidR="00AC0A10">
        <w:rPr>
          <w:rFonts w:ascii="Century Gothic" w:hAnsi="Century Gothic" w:cs="Times New Roman"/>
        </w:rPr>
        <w:t>on</w:t>
      </w:r>
      <w:r w:rsidR="00C7286C">
        <w:rPr>
          <w:rFonts w:ascii="Century Gothic" w:hAnsi="Century Gothic" w:cs="Times New Roman"/>
        </w:rPr>
        <w:t xml:space="preserve"> in </w:t>
      </w:r>
      <w:r w:rsidR="00AC0A10">
        <w:rPr>
          <w:rFonts w:ascii="Century Gothic" w:hAnsi="Century Gothic" w:cs="Times New Roman"/>
        </w:rPr>
        <w:t>the</w:t>
      </w:r>
      <w:r w:rsidR="006312BD">
        <w:rPr>
          <w:rFonts w:ascii="Century Gothic" w:hAnsi="Century Gothic" w:cs="Times New Roman"/>
        </w:rPr>
        <w:t xml:space="preserve"> team-based</w:t>
      </w:r>
      <w:r w:rsidR="00C7286C">
        <w:rPr>
          <w:rFonts w:ascii="Century Gothic" w:hAnsi="Century Gothic" w:cs="Times New Roman"/>
        </w:rPr>
        <w:t xml:space="preserve"> </w:t>
      </w:r>
      <w:r w:rsidR="00F5082C">
        <w:rPr>
          <w:rFonts w:ascii="Century Gothic" w:hAnsi="Century Gothic" w:cs="Times New Roman"/>
        </w:rPr>
        <w:t>emergency response</w:t>
      </w:r>
      <w:r w:rsidR="00C7286C">
        <w:rPr>
          <w:rFonts w:ascii="Century Gothic" w:hAnsi="Century Gothic" w:cs="Times New Roman"/>
        </w:rPr>
        <w:t xml:space="preserve"> simulation</w:t>
      </w:r>
      <w:r w:rsidRPr="00526180">
        <w:rPr>
          <w:rFonts w:ascii="Century Gothic" w:hAnsi="Century Gothic" w:cs="Times New Roman"/>
        </w:rPr>
        <w:t>;</w:t>
      </w:r>
    </w:p>
    <w:p w:rsidR="004536F0" w:rsidRDefault="004536F0" w:rsidP="005E6E50">
      <w:pPr>
        <w:pStyle w:val="ListParagraph"/>
        <w:widowControl w:val="0"/>
        <w:numPr>
          <w:ilvl w:val="0"/>
          <w:numId w:val="19"/>
        </w:num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A brief description of the</w:t>
      </w:r>
      <w:r w:rsidR="00A34D25">
        <w:rPr>
          <w:rFonts w:ascii="Century Gothic" w:hAnsi="Century Gothic" w:cs="Times New Roman"/>
        </w:rPr>
        <w:t xml:space="preserve"> CAH</w:t>
      </w:r>
      <w:r>
        <w:rPr>
          <w:rFonts w:ascii="Century Gothic" w:hAnsi="Century Gothic" w:cs="Times New Roman"/>
        </w:rPr>
        <w:t xml:space="preserve"> </w:t>
      </w:r>
      <w:r w:rsidR="00AC0A10">
        <w:rPr>
          <w:rFonts w:ascii="Century Gothic" w:hAnsi="Century Gothic" w:cs="Times New Roman"/>
        </w:rPr>
        <w:t>team</w:t>
      </w:r>
      <w:r w:rsidR="00A34D25">
        <w:rPr>
          <w:rFonts w:ascii="Century Gothic" w:hAnsi="Century Gothic" w:cs="Times New Roman"/>
        </w:rPr>
        <w:t>(</w:t>
      </w:r>
      <w:r w:rsidR="00AC0A10">
        <w:rPr>
          <w:rFonts w:ascii="Century Gothic" w:hAnsi="Century Gothic" w:cs="Times New Roman"/>
        </w:rPr>
        <w:t>s</w:t>
      </w:r>
      <w:r w:rsidR="00A34D25">
        <w:rPr>
          <w:rFonts w:ascii="Century Gothic" w:hAnsi="Century Gothic" w:cs="Times New Roman"/>
        </w:rPr>
        <w:t>)</w:t>
      </w:r>
      <w:r w:rsidR="00655BD6">
        <w:rPr>
          <w:rFonts w:ascii="Century Gothic" w:hAnsi="Century Gothic" w:cs="Times New Roman"/>
        </w:rPr>
        <w:t xml:space="preserve"> anticipated to</w:t>
      </w:r>
      <w:r w:rsidRPr="00526180">
        <w:rPr>
          <w:rFonts w:ascii="Century Gothic" w:hAnsi="Century Gothic" w:cs="Times New Roman"/>
        </w:rPr>
        <w:t xml:space="preserve"> </w:t>
      </w:r>
      <w:r w:rsidR="00655BD6">
        <w:rPr>
          <w:rFonts w:ascii="Century Gothic" w:hAnsi="Century Gothic" w:cs="Times New Roman"/>
        </w:rPr>
        <w:t>participate</w:t>
      </w:r>
      <w:r w:rsidR="006312BD">
        <w:rPr>
          <w:rFonts w:ascii="Century Gothic" w:hAnsi="Century Gothic" w:cs="Times New Roman"/>
        </w:rPr>
        <w:t xml:space="preserve"> in</w:t>
      </w:r>
      <w:r w:rsidRPr="00526180">
        <w:rPr>
          <w:rFonts w:ascii="Century Gothic" w:hAnsi="Century Gothic" w:cs="Times New Roman"/>
        </w:rPr>
        <w:t xml:space="preserve"> the </w:t>
      </w:r>
      <w:r w:rsidR="00D34681">
        <w:rPr>
          <w:rFonts w:ascii="Century Gothic" w:hAnsi="Century Gothic" w:cs="Times New Roman"/>
        </w:rPr>
        <w:t>training</w:t>
      </w:r>
      <w:r>
        <w:rPr>
          <w:rFonts w:ascii="Century Gothic" w:hAnsi="Century Gothic" w:cs="Times New Roman"/>
        </w:rPr>
        <w:t xml:space="preserve">, </w:t>
      </w:r>
      <w:r w:rsidR="00655BD6">
        <w:rPr>
          <w:rFonts w:ascii="Century Gothic" w:hAnsi="Century Gothic" w:cs="Times New Roman"/>
        </w:rPr>
        <w:t>including</w:t>
      </w:r>
      <w:r>
        <w:rPr>
          <w:rFonts w:ascii="Century Gothic" w:hAnsi="Century Gothic" w:cs="Times New Roman"/>
        </w:rPr>
        <w:t xml:space="preserve"> role</w:t>
      </w:r>
      <w:r w:rsidR="00AC0A10">
        <w:rPr>
          <w:rFonts w:ascii="Century Gothic" w:hAnsi="Century Gothic" w:cs="Times New Roman"/>
        </w:rPr>
        <w:t>s</w:t>
      </w:r>
      <w:r w:rsidR="00A34D25">
        <w:rPr>
          <w:rFonts w:ascii="Century Gothic" w:hAnsi="Century Gothic" w:cs="Times New Roman"/>
        </w:rPr>
        <w:t xml:space="preserve"> and </w:t>
      </w:r>
      <w:r w:rsidR="00EB1ACB">
        <w:rPr>
          <w:rFonts w:ascii="Century Gothic" w:hAnsi="Century Gothic" w:cs="Times New Roman"/>
        </w:rPr>
        <w:t>activities</w:t>
      </w:r>
      <w:r w:rsidR="00A34D25">
        <w:rPr>
          <w:rFonts w:ascii="Century Gothic" w:hAnsi="Century Gothic" w:cs="Times New Roman"/>
        </w:rPr>
        <w:t xml:space="preserve"> (planning coordinator, trauma team lead, etc.)</w:t>
      </w:r>
      <w:r w:rsidR="00C7286C">
        <w:rPr>
          <w:rFonts w:ascii="Century Gothic" w:hAnsi="Century Gothic" w:cs="Times New Roman"/>
        </w:rPr>
        <w:t>;</w:t>
      </w:r>
    </w:p>
    <w:p w:rsidR="004536F0" w:rsidRDefault="00EB1ACB" w:rsidP="005E6E50">
      <w:pPr>
        <w:pStyle w:val="ListParagraph"/>
        <w:widowControl w:val="0"/>
        <w:numPr>
          <w:ilvl w:val="0"/>
          <w:numId w:val="19"/>
        </w:num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Description</w:t>
      </w:r>
      <w:r w:rsidR="00C7286C">
        <w:rPr>
          <w:rFonts w:ascii="Century Gothic" w:hAnsi="Century Gothic" w:cs="Times New Roman"/>
        </w:rPr>
        <w:t xml:space="preserve"> of current or </w:t>
      </w:r>
      <w:r w:rsidR="00421716">
        <w:rPr>
          <w:rFonts w:ascii="Century Gothic" w:hAnsi="Century Gothic" w:cs="Times New Roman"/>
        </w:rPr>
        <w:t>historic</w:t>
      </w:r>
      <w:r w:rsidR="00C7286C">
        <w:rPr>
          <w:rFonts w:ascii="Century Gothic" w:hAnsi="Century Gothic" w:cs="Times New Roman"/>
        </w:rPr>
        <w:t xml:space="preserve"> EMS c</w:t>
      </w:r>
      <w:r w:rsidR="004536F0" w:rsidRPr="00526180">
        <w:rPr>
          <w:rFonts w:ascii="Century Gothic" w:hAnsi="Century Gothic" w:cs="Times New Roman"/>
        </w:rPr>
        <w:t>ollaboration</w:t>
      </w:r>
      <w:r w:rsidR="00C7286C">
        <w:rPr>
          <w:rFonts w:ascii="Century Gothic" w:hAnsi="Century Gothic" w:cs="Times New Roman"/>
        </w:rPr>
        <w:t>, and</w:t>
      </w:r>
      <w:r w:rsidR="00421716">
        <w:rPr>
          <w:rFonts w:ascii="Century Gothic" w:hAnsi="Century Gothic" w:cs="Times New Roman"/>
        </w:rPr>
        <w:t xml:space="preserve"> propose</w:t>
      </w:r>
      <w:r w:rsidR="006C1BF9">
        <w:rPr>
          <w:rFonts w:ascii="Century Gothic" w:hAnsi="Century Gothic" w:cs="Times New Roman"/>
        </w:rPr>
        <w:t>d</w:t>
      </w:r>
      <w:r w:rsidR="00421716">
        <w:rPr>
          <w:rFonts w:ascii="Century Gothic" w:hAnsi="Century Gothic" w:cs="Times New Roman"/>
        </w:rPr>
        <w:t xml:space="preserve"> </w:t>
      </w:r>
      <w:r w:rsidR="00D34681">
        <w:rPr>
          <w:rFonts w:ascii="Century Gothic" w:hAnsi="Century Gothic" w:cs="Times New Roman"/>
        </w:rPr>
        <w:t>EMS</w:t>
      </w:r>
      <w:r w:rsidR="00421716">
        <w:rPr>
          <w:rFonts w:ascii="Century Gothic" w:hAnsi="Century Gothic" w:cs="Times New Roman"/>
        </w:rPr>
        <w:t xml:space="preserve"> team roles and</w:t>
      </w:r>
      <w:r w:rsidR="00D34681">
        <w:rPr>
          <w:rFonts w:ascii="Century Gothic" w:hAnsi="Century Gothic" w:cs="Times New Roman"/>
        </w:rPr>
        <w:t xml:space="preserve"> </w:t>
      </w:r>
      <w:r w:rsidR="004536F0" w:rsidRPr="00526180">
        <w:rPr>
          <w:rFonts w:ascii="Century Gothic" w:hAnsi="Century Gothic" w:cs="Times New Roman"/>
        </w:rPr>
        <w:t>project responsibilities;</w:t>
      </w:r>
    </w:p>
    <w:p w:rsidR="00846BAF" w:rsidRDefault="00A34D25" w:rsidP="00846BAF">
      <w:pPr>
        <w:pStyle w:val="ListParagraph"/>
        <w:widowControl w:val="0"/>
        <w:numPr>
          <w:ilvl w:val="0"/>
          <w:numId w:val="19"/>
        </w:num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Targeted</w:t>
      </w:r>
      <w:r w:rsidR="00846BAF">
        <w:rPr>
          <w:rFonts w:ascii="Century Gothic" w:hAnsi="Century Gothic" w:cs="Times New Roman"/>
        </w:rPr>
        <w:t xml:space="preserve"> </w:t>
      </w:r>
      <w:r w:rsidR="00421716">
        <w:rPr>
          <w:rFonts w:ascii="Century Gothic" w:hAnsi="Century Gothic" w:cs="Times New Roman"/>
        </w:rPr>
        <w:t>program</w:t>
      </w:r>
      <w:r w:rsidR="00C7286C">
        <w:rPr>
          <w:rFonts w:ascii="Century Gothic" w:hAnsi="Century Gothic" w:cs="Times New Roman"/>
        </w:rPr>
        <w:t>, response</w:t>
      </w:r>
      <w:r w:rsidR="00846BAF">
        <w:rPr>
          <w:rFonts w:ascii="Century Gothic" w:hAnsi="Century Gothic" w:cs="Times New Roman"/>
        </w:rPr>
        <w:t xml:space="preserve"> and</w:t>
      </w:r>
      <w:r w:rsidR="00421716">
        <w:rPr>
          <w:rFonts w:ascii="Century Gothic" w:hAnsi="Century Gothic" w:cs="Times New Roman"/>
        </w:rPr>
        <w:t>/or</w:t>
      </w:r>
      <w:r w:rsidR="00846BAF">
        <w:rPr>
          <w:rFonts w:ascii="Century Gothic" w:hAnsi="Century Gothic" w:cs="Times New Roman"/>
        </w:rPr>
        <w:t xml:space="preserve"> patient</w:t>
      </w:r>
      <w:r w:rsidR="00655BD6">
        <w:rPr>
          <w:rFonts w:ascii="Century Gothic" w:hAnsi="Century Gothic" w:cs="Times New Roman"/>
        </w:rPr>
        <w:t xml:space="preserve"> care improvements and</w:t>
      </w:r>
      <w:r>
        <w:rPr>
          <w:rFonts w:ascii="Century Gothic" w:hAnsi="Century Gothic" w:cs="Times New Roman"/>
        </w:rPr>
        <w:t xml:space="preserve"> how</w:t>
      </w:r>
      <w:r w:rsidR="00846BAF">
        <w:rPr>
          <w:rFonts w:ascii="Century Gothic" w:hAnsi="Century Gothic" w:cs="Times New Roman"/>
        </w:rPr>
        <w:t xml:space="preserve"> outcomes</w:t>
      </w:r>
      <w:r>
        <w:rPr>
          <w:rFonts w:ascii="Century Gothic" w:hAnsi="Century Gothic" w:cs="Times New Roman"/>
        </w:rPr>
        <w:t xml:space="preserve"> will be measured</w:t>
      </w:r>
      <w:r w:rsidR="00C7286C">
        <w:rPr>
          <w:rFonts w:ascii="Century Gothic" w:hAnsi="Century Gothic" w:cs="Times New Roman"/>
        </w:rPr>
        <w:t>.</w:t>
      </w:r>
    </w:p>
    <w:p w:rsidR="00F06C38" w:rsidRPr="00F06C38" w:rsidRDefault="00F06C38" w:rsidP="00F06C38">
      <w:pPr>
        <w:widowControl w:val="0"/>
        <w:autoSpaceDE w:val="0"/>
        <w:autoSpaceDN w:val="0"/>
        <w:adjustRightInd w:val="0"/>
        <w:spacing w:after="0" w:line="240" w:lineRule="auto"/>
        <w:ind w:left="1080"/>
        <w:jc w:val="both"/>
        <w:rPr>
          <w:rFonts w:ascii="Century Gothic" w:hAnsi="Century Gothic" w:cs="Times New Roman"/>
        </w:rPr>
      </w:pPr>
    </w:p>
    <w:p w:rsidR="004536F0" w:rsidRDefault="00F06C38" w:rsidP="005E6E50">
      <w:pPr>
        <w:widowControl w:val="0"/>
        <w:pBdr>
          <w:bottom w:val="single" w:sz="4" w:space="1" w:color="auto"/>
        </w:pBdr>
        <w:tabs>
          <w:tab w:val="left" w:pos="220"/>
          <w:tab w:val="left" w:pos="720"/>
        </w:tabs>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IV</w:t>
      </w:r>
      <w:r>
        <w:rPr>
          <w:rFonts w:ascii="Century Gothic" w:hAnsi="Century Gothic" w:cs="Times New Roman"/>
        </w:rPr>
        <w:tab/>
      </w:r>
      <w:r>
        <w:rPr>
          <w:rFonts w:ascii="Century Gothic" w:hAnsi="Century Gothic" w:cs="Times New Roman"/>
        </w:rPr>
        <w:tab/>
      </w:r>
      <w:r w:rsidR="001C0636">
        <w:rPr>
          <w:rFonts w:ascii="Century Gothic" w:hAnsi="Century Gothic" w:cs="Times New Roman"/>
        </w:rPr>
        <w:t>Statement</w:t>
      </w:r>
      <w:r>
        <w:rPr>
          <w:rFonts w:ascii="Century Gothic" w:hAnsi="Century Gothic" w:cs="Times New Roman"/>
        </w:rPr>
        <w:t xml:space="preserve"> of EMS </w:t>
      </w:r>
      <w:r w:rsidR="003E1F96">
        <w:rPr>
          <w:rFonts w:ascii="Century Gothic" w:hAnsi="Century Gothic" w:cs="Times New Roman"/>
        </w:rPr>
        <w:t>Collaboration</w:t>
      </w:r>
      <w:r w:rsidR="00E05568">
        <w:rPr>
          <w:rFonts w:ascii="Century Gothic" w:hAnsi="Century Gothic" w:cs="Times New Roman"/>
        </w:rPr>
        <w:t xml:space="preserve"> (Attachment D, Maximum 1 page)</w:t>
      </w:r>
    </w:p>
    <w:p w:rsidR="00FA4E37" w:rsidRDefault="001A787B" w:rsidP="006C1BF9">
      <w:pPr>
        <w:widowControl w:val="0"/>
        <w:autoSpaceDE w:val="0"/>
        <w:autoSpaceDN w:val="0"/>
        <w:adjustRightInd w:val="0"/>
        <w:spacing w:after="0" w:line="240" w:lineRule="auto"/>
        <w:ind w:left="720"/>
        <w:jc w:val="both"/>
        <w:rPr>
          <w:rFonts w:ascii="Century Gothic" w:hAnsi="Century Gothic" w:cs="Times New Roman"/>
        </w:rPr>
      </w:pPr>
      <w:r>
        <w:rPr>
          <w:rFonts w:ascii="Century Gothic" w:hAnsi="Century Gothic" w:cs="Times New Roman"/>
        </w:rPr>
        <w:t xml:space="preserve">Applicant hospitals must </w:t>
      </w:r>
      <w:r w:rsidR="00B51B6A">
        <w:rPr>
          <w:rFonts w:ascii="Century Gothic" w:hAnsi="Century Gothic" w:cs="Times New Roman"/>
        </w:rPr>
        <w:t xml:space="preserve">provide a </w:t>
      </w:r>
      <w:r w:rsidR="001C0636">
        <w:rPr>
          <w:rFonts w:ascii="Century Gothic" w:hAnsi="Century Gothic" w:cs="Times New Roman"/>
        </w:rPr>
        <w:t>statement</w:t>
      </w:r>
      <w:r w:rsidR="00B51B6A">
        <w:rPr>
          <w:rFonts w:ascii="Century Gothic" w:hAnsi="Century Gothic" w:cs="Times New Roman"/>
        </w:rPr>
        <w:t xml:space="preserve"> of collaboration</w:t>
      </w:r>
      <w:r w:rsidR="001C0636">
        <w:rPr>
          <w:rFonts w:ascii="Century Gothic" w:hAnsi="Century Gothic" w:cs="Times New Roman"/>
        </w:rPr>
        <w:t xml:space="preserve"> from their</w:t>
      </w:r>
      <w:r w:rsidR="00B51B6A">
        <w:rPr>
          <w:rFonts w:ascii="Century Gothic" w:hAnsi="Century Gothic" w:cs="Times New Roman"/>
        </w:rPr>
        <w:t xml:space="preserve"> EMS service</w:t>
      </w:r>
      <w:r w:rsidR="009F4523">
        <w:rPr>
          <w:rFonts w:ascii="Century Gothic" w:hAnsi="Century Gothic" w:cs="Times New Roman"/>
        </w:rPr>
        <w:t xml:space="preserve"> partner</w:t>
      </w:r>
      <w:r w:rsidR="003E1F96">
        <w:rPr>
          <w:rFonts w:ascii="Century Gothic" w:hAnsi="Century Gothic" w:cs="Times New Roman"/>
        </w:rPr>
        <w:t xml:space="preserve">, </w:t>
      </w:r>
      <w:r w:rsidR="00BB1BA3">
        <w:rPr>
          <w:rFonts w:ascii="Century Gothic" w:hAnsi="Century Gothic" w:cs="Times New Roman"/>
        </w:rPr>
        <w:t>affiliated or external</w:t>
      </w:r>
      <w:r w:rsidR="00FA4E37">
        <w:rPr>
          <w:rFonts w:ascii="Century Gothic" w:hAnsi="Century Gothic" w:cs="Times New Roman"/>
        </w:rPr>
        <w:t xml:space="preserve">. </w:t>
      </w:r>
      <w:r w:rsidR="001C0636">
        <w:rPr>
          <w:rFonts w:ascii="Century Gothic" w:hAnsi="Century Gothic" w:cs="Times New Roman"/>
        </w:rPr>
        <w:t>Statements</w:t>
      </w:r>
      <w:r w:rsidR="00FA4E37">
        <w:rPr>
          <w:rFonts w:ascii="Century Gothic" w:hAnsi="Century Gothic" w:cs="Times New Roman"/>
        </w:rPr>
        <w:t xml:space="preserve"> should d</w:t>
      </w:r>
      <w:r w:rsidR="00BF581E">
        <w:rPr>
          <w:rFonts w:ascii="Century Gothic" w:hAnsi="Century Gothic" w:cs="Times New Roman"/>
        </w:rPr>
        <w:t>ocument</w:t>
      </w:r>
      <w:r w:rsidR="00FA4E37">
        <w:rPr>
          <w:rFonts w:ascii="Century Gothic" w:hAnsi="Century Gothic" w:cs="Times New Roman"/>
        </w:rPr>
        <w:t>:</w:t>
      </w:r>
    </w:p>
    <w:p w:rsidR="004536F0" w:rsidRDefault="00FA4E37" w:rsidP="00FA4E37">
      <w:pPr>
        <w:pStyle w:val="ListParagraph"/>
        <w:widowControl w:val="0"/>
        <w:numPr>
          <w:ilvl w:val="0"/>
          <w:numId w:val="24"/>
        </w:num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C</w:t>
      </w:r>
      <w:r w:rsidRPr="00FA4E37">
        <w:rPr>
          <w:rFonts w:ascii="Century Gothic" w:hAnsi="Century Gothic" w:cs="Times New Roman"/>
        </w:rPr>
        <w:t>urrent</w:t>
      </w:r>
      <w:r w:rsidR="00421716">
        <w:rPr>
          <w:rFonts w:ascii="Century Gothic" w:hAnsi="Century Gothic" w:cs="Times New Roman"/>
        </w:rPr>
        <w:t xml:space="preserve"> or historic</w:t>
      </w:r>
      <w:r w:rsidRPr="00FA4E37">
        <w:rPr>
          <w:rFonts w:ascii="Century Gothic" w:hAnsi="Century Gothic" w:cs="Times New Roman"/>
        </w:rPr>
        <w:t xml:space="preserve"> </w:t>
      </w:r>
      <w:r>
        <w:rPr>
          <w:rFonts w:ascii="Century Gothic" w:hAnsi="Century Gothic" w:cs="Times New Roman"/>
        </w:rPr>
        <w:t xml:space="preserve">partnership efforts, if applicable. </w:t>
      </w:r>
      <w:r w:rsidR="00421716">
        <w:rPr>
          <w:rFonts w:ascii="Century Gothic" w:hAnsi="Century Gothic" w:cs="Times New Roman"/>
        </w:rPr>
        <w:t>This c</w:t>
      </w:r>
      <w:r>
        <w:rPr>
          <w:rFonts w:ascii="Century Gothic" w:hAnsi="Century Gothic" w:cs="Times New Roman"/>
        </w:rPr>
        <w:t>an include collaborative training, improvement projects, process review</w:t>
      </w:r>
      <w:r w:rsidR="006C1BF9">
        <w:rPr>
          <w:rFonts w:ascii="Century Gothic" w:hAnsi="Century Gothic" w:cs="Times New Roman"/>
        </w:rPr>
        <w:t>--</w:t>
      </w:r>
      <w:r>
        <w:rPr>
          <w:rFonts w:ascii="Century Gothic" w:hAnsi="Century Gothic" w:cs="Times New Roman"/>
        </w:rPr>
        <w:t>any work jointly undertaken by a CAH and an EMS service</w:t>
      </w:r>
      <w:r w:rsidR="00BF581E">
        <w:rPr>
          <w:rFonts w:ascii="Century Gothic" w:hAnsi="Century Gothic" w:cs="Times New Roman"/>
        </w:rPr>
        <w:t xml:space="preserve"> (affiliated or external)</w:t>
      </w:r>
      <w:r>
        <w:rPr>
          <w:rFonts w:ascii="Century Gothic" w:hAnsi="Century Gothic" w:cs="Times New Roman"/>
        </w:rPr>
        <w:t xml:space="preserve"> in order to improve response</w:t>
      </w:r>
      <w:r w:rsidR="009F4523">
        <w:rPr>
          <w:rFonts w:ascii="Century Gothic" w:hAnsi="Century Gothic" w:cs="Times New Roman"/>
        </w:rPr>
        <w:t xml:space="preserve"> times, </w:t>
      </w:r>
      <w:r w:rsidR="00421716">
        <w:rPr>
          <w:rFonts w:ascii="Century Gothic" w:hAnsi="Century Gothic" w:cs="Times New Roman"/>
        </w:rPr>
        <w:t xml:space="preserve">care </w:t>
      </w:r>
      <w:r w:rsidR="009F4523">
        <w:rPr>
          <w:rFonts w:ascii="Century Gothic" w:hAnsi="Century Gothic" w:cs="Times New Roman"/>
        </w:rPr>
        <w:t>outcomes,</w:t>
      </w:r>
      <w:r>
        <w:rPr>
          <w:rFonts w:ascii="Century Gothic" w:hAnsi="Century Gothic" w:cs="Times New Roman"/>
        </w:rPr>
        <w:t xml:space="preserve"> and/or transitions of care.</w:t>
      </w:r>
      <w:r w:rsidR="00BF581E">
        <w:rPr>
          <w:rFonts w:ascii="Century Gothic" w:hAnsi="Century Gothic" w:cs="Times New Roman"/>
        </w:rPr>
        <w:t xml:space="preserve"> Please include any</w:t>
      </w:r>
      <w:r w:rsidR="001C0636">
        <w:rPr>
          <w:rFonts w:ascii="Century Gothic" w:hAnsi="Century Gothic" w:cs="Times New Roman"/>
        </w:rPr>
        <w:t xml:space="preserve"> known/</w:t>
      </w:r>
      <w:r w:rsidR="00BF581E">
        <w:rPr>
          <w:rFonts w:ascii="Century Gothic" w:hAnsi="Century Gothic" w:cs="Times New Roman"/>
        </w:rPr>
        <w:t>measured improvements since undertaking collaboration.</w:t>
      </w:r>
    </w:p>
    <w:p w:rsidR="00FA4E37" w:rsidRPr="00BF581E" w:rsidRDefault="00FA4E37" w:rsidP="00BF581E">
      <w:pPr>
        <w:pStyle w:val="ListParagraph"/>
        <w:widowControl w:val="0"/>
        <w:numPr>
          <w:ilvl w:val="0"/>
          <w:numId w:val="24"/>
        </w:numPr>
        <w:autoSpaceDE w:val="0"/>
        <w:autoSpaceDN w:val="0"/>
        <w:adjustRightInd w:val="0"/>
        <w:spacing w:after="0" w:line="240" w:lineRule="auto"/>
        <w:jc w:val="both"/>
        <w:rPr>
          <w:rFonts w:ascii="Century Gothic" w:hAnsi="Century Gothic" w:cs="Times New Roman"/>
        </w:rPr>
      </w:pPr>
      <w:r>
        <w:rPr>
          <w:rFonts w:ascii="Century Gothic" w:hAnsi="Century Gothic" w:cs="Times New Roman"/>
        </w:rPr>
        <w:t xml:space="preserve">If no partnership exists, </w:t>
      </w:r>
      <w:r w:rsidR="00F427B3">
        <w:rPr>
          <w:rFonts w:ascii="Century Gothic" w:hAnsi="Century Gothic" w:cs="Times New Roman"/>
        </w:rPr>
        <w:t>CAHs and EMS</w:t>
      </w:r>
      <w:r>
        <w:rPr>
          <w:rFonts w:ascii="Century Gothic" w:hAnsi="Century Gothic" w:cs="Times New Roman"/>
        </w:rPr>
        <w:t xml:space="preserve"> should </w:t>
      </w:r>
      <w:r w:rsidR="00BF581E">
        <w:rPr>
          <w:rFonts w:ascii="Century Gothic" w:hAnsi="Century Gothic" w:cs="Times New Roman"/>
        </w:rPr>
        <w:t>document</w:t>
      </w:r>
      <w:r>
        <w:rPr>
          <w:rFonts w:ascii="Century Gothic" w:hAnsi="Century Gothic" w:cs="Times New Roman"/>
        </w:rPr>
        <w:t xml:space="preserve"> </w:t>
      </w:r>
      <w:r w:rsidR="00457286">
        <w:rPr>
          <w:rFonts w:ascii="Century Gothic" w:hAnsi="Century Gothic" w:cs="Times New Roman"/>
        </w:rPr>
        <w:t>plans</w:t>
      </w:r>
      <w:r>
        <w:rPr>
          <w:rFonts w:ascii="Century Gothic" w:hAnsi="Century Gothic" w:cs="Times New Roman"/>
        </w:rPr>
        <w:t xml:space="preserve"> </w:t>
      </w:r>
      <w:r w:rsidR="00BF581E">
        <w:rPr>
          <w:rFonts w:ascii="Century Gothic" w:hAnsi="Century Gothic" w:cs="Times New Roman"/>
        </w:rPr>
        <w:t>of</w:t>
      </w:r>
      <w:r>
        <w:rPr>
          <w:rFonts w:ascii="Century Gothic" w:hAnsi="Century Gothic" w:cs="Times New Roman"/>
        </w:rPr>
        <w:t xml:space="preserve"> intent to</w:t>
      </w:r>
      <w:r w:rsidR="005A5C29">
        <w:rPr>
          <w:rFonts w:ascii="Century Gothic" w:hAnsi="Century Gothic" w:cs="Times New Roman"/>
        </w:rPr>
        <w:t xml:space="preserve"> sustain</w:t>
      </w:r>
      <w:r>
        <w:rPr>
          <w:rFonts w:ascii="Century Gothic" w:hAnsi="Century Gothic" w:cs="Times New Roman"/>
        </w:rPr>
        <w:t xml:space="preserve"> </w:t>
      </w:r>
      <w:r w:rsidR="005A5C29">
        <w:rPr>
          <w:rFonts w:ascii="Century Gothic" w:hAnsi="Century Gothic" w:cs="Times New Roman"/>
        </w:rPr>
        <w:t>collaborative work,</w:t>
      </w:r>
      <w:r>
        <w:rPr>
          <w:rFonts w:ascii="Century Gothic" w:hAnsi="Century Gothic" w:cs="Times New Roman"/>
        </w:rPr>
        <w:t xml:space="preserve"> and build on team-based training if selected to participate in the </w:t>
      </w:r>
      <w:r w:rsidR="00E91F44">
        <w:rPr>
          <w:rFonts w:ascii="Century Gothic" w:hAnsi="Century Gothic" w:cs="Times New Roman"/>
        </w:rPr>
        <w:t>HSS</w:t>
      </w:r>
      <w:r>
        <w:rPr>
          <w:rFonts w:ascii="Century Gothic" w:hAnsi="Century Gothic" w:cs="Times New Roman"/>
        </w:rPr>
        <w:t xml:space="preserve"> simulation.</w:t>
      </w:r>
      <w:r w:rsidR="00BF581E">
        <w:rPr>
          <w:rFonts w:ascii="Century Gothic" w:hAnsi="Century Gothic" w:cs="Times New Roman"/>
        </w:rPr>
        <w:t xml:space="preserve"> </w:t>
      </w:r>
    </w:p>
    <w:p w:rsidR="001A787B" w:rsidRDefault="001A787B"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p>
    <w:p w:rsidR="004536F0" w:rsidRDefault="004536F0"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sz w:val="28"/>
          <w:szCs w:val="28"/>
        </w:rPr>
        <w:t>REVIEW CRITERIA</w:t>
      </w:r>
    </w:p>
    <w:p w:rsidR="004536F0" w:rsidRPr="004536F0" w:rsidRDefault="00EC4C62" w:rsidP="005E6E50">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rPr>
        <w:t>A</w:t>
      </w:r>
      <w:r w:rsidR="004536F0" w:rsidRPr="006D097B">
        <w:rPr>
          <w:rFonts w:ascii="Century Gothic" w:hAnsi="Century Gothic" w:cs="Times New Roman"/>
        </w:rPr>
        <w:t xml:space="preserve">pplications will be </w:t>
      </w:r>
      <w:r w:rsidR="004536F0">
        <w:rPr>
          <w:rFonts w:ascii="Century Gothic" w:hAnsi="Century Gothic" w:cs="Times New Roman"/>
        </w:rPr>
        <w:t xml:space="preserve">reviewed for eligibility. </w:t>
      </w:r>
      <w:r>
        <w:rPr>
          <w:rFonts w:ascii="Century Gothic" w:hAnsi="Century Gothic" w:cs="Times New Roman"/>
        </w:rPr>
        <w:t>Eligible</w:t>
      </w:r>
      <w:r w:rsidR="004536F0">
        <w:rPr>
          <w:rFonts w:ascii="Century Gothic" w:hAnsi="Century Gothic" w:cs="Times New Roman"/>
        </w:rPr>
        <w:t xml:space="preserve"> applications will be </w:t>
      </w:r>
      <w:r w:rsidR="004536F0" w:rsidRPr="006D097B">
        <w:rPr>
          <w:rFonts w:ascii="Century Gothic" w:hAnsi="Century Gothic" w:cs="Times New Roman"/>
        </w:rPr>
        <w:t>scored and undergo a comprehensive evaluation by an impartial review</w:t>
      </w:r>
      <w:r>
        <w:rPr>
          <w:rFonts w:ascii="Century Gothic" w:hAnsi="Century Gothic" w:cs="Times New Roman"/>
        </w:rPr>
        <w:t xml:space="preserve"> by ORH</w:t>
      </w:r>
      <w:r w:rsidR="004536F0" w:rsidRPr="006D097B">
        <w:rPr>
          <w:rFonts w:ascii="Century Gothic" w:hAnsi="Century Gothic" w:cs="Times New Roman"/>
        </w:rPr>
        <w:t>. Applications will be assessed with regard to the following review criteria:</w:t>
      </w:r>
    </w:p>
    <w:p w:rsidR="00D06AD0" w:rsidRPr="0082697E" w:rsidRDefault="00D06AD0" w:rsidP="005E6E50">
      <w:pPr>
        <w:shd w:val="clear" w:color="auto" w:fill="FFFFFF"/>
        <w:spacing w:after="0" w:line="240" w:lineRule="auto"/>
        <w:jc w:val="both"/>
        <w:outlineLvl w:val="1"/>
        <w:rPr>
          <w:rFonts w:ascii="Century Gothic" w:eastAsia="Times New Roman" w:hAnsi="Century Gothic" w:cs="Arial"/>
        </w:rPr>
      </w:pPr>
    </w:p>
    <w:tbl>
      <w:tblPr>
        <w:tblStyle w:val="TableGrid"/>
        <w:tblW w:w="0" w:type="auto"/>
        <w:tblLook w:val="04A0" w:firstRow="1" w:lastRow="0" w:firstColumn="1" w:lastColumn="0" w:noHBand="0" w:noVBand="1"/>
      </w:tblPr>
      <w:tblGrid>
        <w:gridCol w:w="6408"/>
        <w:gridCol w:w="3168"/>
      </w:tblGrid>
      <w:tr w:rsidR="0082697E" w:rsidRPr="0082697E" w:rsidTr="004E0810">
        <w:tc>
          <w:tcPr>
            <w:tcW w:w="6408" w:type="dxa"/>
            <w:vAlign w:val="center"/>
          </w:tcPr>
          <w:p w:rsidR="00437CE2" w:rsidRPr="0082697E" w:rsidRDefault="00437CE2" w:rsidP="005E6E50">
            <w:pPr>
              <w:outlineLvl w:val="1"/>
              <w:rPr>
                <w:rFonts w:ascii="Century Gothic" w:eastAsia="Times New Roman" w:hAnsi="Century Gothic" w:cs="Arial"/>
                <w:b/>
              </w:rPr>
            </w:pPr>
            <w:r w:rsidRPr="0082697E">
              <w:rPr>
                <w:rFonts w:ascii="Century Gothic" w:eastAsia="Times New Roman" w:hAnsi="Century Gothic" w:cs="Arial"/>
                <w:b/>
              </w:rPr>
              <w:t>Section</w:t>
            </w:r>
          </w:p>
        </w:tc>
        <w:tc>
          <w:tcPr>
            <w:tcW w:w="3168" w:type="dxa"/>
            <w:vAlign w:val="center"/>
          </w:tcPr>
          <w:p w:rsidR="00437CE2" w:rsidRPr="0082697E" w:rsidRDefault="00437CE2" w:rsidP="005E6E50">
            <w:pPr>
              <w:outlineLvl w:val="1"/>
              <w:rPr>
                <w:rFonts w:ascii="Century Gothic" w:eastAsia="Times New Roman" w:hAnsi="Century Gothic" w:cs="Arial"/>
                <w:b/>
              </w:rPr>
            </w:pPr>
            <w:r w:rsidRPr="0082697E">
              <w:rPr>
                <w:rFonts w:ascii="Century Gothic" w:eastAsia="Times New Roman" w:hAnsi="Century Gothic" w:cs="Arial"/>
                <w:b/>
              </w:rPr>
              <w:t>Points available</w:t>
            </w:r>
          </w:p>
        </w:tc>
      </w:tr>
      <w:tr w:rsidR="0082697E" w:rsidRPr="0082697E" w:rsidTr="004E0810">
        <w:tc>
          <w:tcPr>
            <w:tcW w:w="6408" w:type="dxa"/>
            <w:vAlign w:val="center"/>
          </w:tcPr>
          <w:p w:rsidR="00437CE2" w:rsidRPr="0082697E" w:rsidRDefault="00804B47" w:rsidP="00074948">
            <w:pPr>
              <w:outlineLvl w:val="1"/>
              <w:rPr>
                <w:rFonts w:ascii="Century Gothic" w:eastAsia="Times New Roman" w:hAnsi="Century Gothic" w:cs="Arial"/>
              </w:rPr>
            </w:pPr>
            <w:r>
              <w:rPr>
                <w:rFonts w:ascii="Century Gothic" w:eastAsia="Times New Roman" w:hAnsi="Century Gothic" w:cs="Arial"/>
              </w:rPr>
              <w:t>Motivation to strengthen</w:t>
            </w:r>
            <w:r w:rsidR="00EC4C62">
              <w:rPr>
                <w:rFonts w:ascii="Century Gothic" w:eastAsia="Times New Roman" w:hAnsi="Century Gothic" w:cs="Arial"/>
              </w:rPr>
              <w:t xml:space="preserve"> emergency</w:t>
            </w:r>
            <w:r>
              <w:rPr>
                <w:rFonts w:ascii="Century Gothic" w:eastAsia="Times New Roman" w:hAnsi="Century Gothic" w:cs="Arial"/>
              </w:rPr>
              <w:t xml:space="preserve"> </w:t>
            </w:r>
            <w:r w:rsidR="00EC4C62">
              <w:rPr>
                <w:rFonts w:ascii="Century Gothic" w:eastAsia="Times New Roman" w:hAnsi="Century Gothic" w:cs="Arial"/>
              </w:rPr>
              <w:t xml:space="preserve">response </w:t>
            </w:r>
            <w:r>
              <w:rPr>
                <w:rFonts w:ascii="Century Gothic" w:eastAsia="Times New Roman" w:hAnsi="Century Gothic" w:cs="Arial"/>
              </w:rPr>
              <w:t>programming and p</w:t>
            </w:r>
            <w:r w:rsidR="00BF66DB">
              <w:rPr>
                <w:rFonts w:ascii="Century Gothic" w:eastAsia="Times New Roman" w:hAnsi="Century Gothic" w:cs="Arial"/>
              </w:rPr>
              <w:t>artnerships</w:t>
            </w:r>
            <w:r>
              <w:rPr>
                <w:rFonts w:ascii="Century Gothic" w:eastAsia="Times New Roman" w:hAnsi="Century Gothic" w:cs="Arial"/>
              </w:rPr>
              <w:t>, i</w:t>
            </w:r>
            <w:r w:rsidR="00644829">
              <w:rPr>
                <w:rFonts w:ascii="Century Gothic" w:eastAsia="Times New Roman" w:hAnsi="Century Gothic" w:cs="Arial"/>
              </w:rPr>
              <w:t>dentif</w:t>
            </w:r>
            <w:r>
              <w:rPr>
                <w:rFonts w:ascii="Century Gothic" w:eastAsia="Times New Roman" w:hAnsi="Century Gothic" w:cs="Arial"/>
              </w:rPr>
              <w:t xml:space="preserve">ication of EMS </w:t>
            </w:r>
            <w:r>
              <w:rPr>
                <w:rFonts w:ascii="Century Gothic" w:eastAsia="Times New Roman" w:hAnsi="Century Gothic" w:cs="Arial"/>
              </w:rPr>
              <w:lastRenderedPageBreak/>
              <w:t>partner and clearly</w:t>
            </w:r>
            <w:r w:rsidR="00EC4C62">
              <w:rPr>
                <w:rFonts w:ascii="Century Gothic" w:eastAsia="Times New Roman" w:hAnsi="Century Gothic" w:cs="Arial"/>
              </w:rPr>
              <w:t xml:space="preserve"> defined goals and measures for improving </w:t>
            </w:r>
            <w:r w:rsidR="00074948">
              <w:rPr>
                <w:rFonts w:ascii="Century Gothic" w:eastAsia="Times New Roman" w:hAnsi="Century Gothic" w:cs="Arial"/>
              </w:rPr>
              <w:t>collaboration</w:t>
            </w:r>
            <w:r>
              <w:rPr>
                <w:rFonts w:ascii="Century Gothic" w:eastAsia="Times New Roman" w:hAnsi="Century Gothic" w:cs="Arial"/>
              </w:rPr>
              <w:t xml:space="preserve">. </w:t>
            </w:r>
          </w:p>
        </w:tc>
        <w:tc>
          <w:tcPr>
            <w:tcW w:w="3168" w:type="dxa"/>
            <w:vAlign w:val="center"/>
          </w:tcPr>
          <w:p w:rsidR="00437CE2" w:rsidRPr="0082697E" w:rsidRDefault="003E1F96" w:rsidP="00FA4E37">
            <w:pPr>
              <w:outlineLvl w:val="1"/>
              <w:rPr>
                <w:rFonts w:ascii="Century Gothic" w:eastAsia="Times New Roman" w:hAnsi="Century Gothic" w:cs="Arial"/>
              </w:rPr>
            </w:pPr>
            <w:r>
              <w:rPr>
                <w:rFonts w:ascii="Century Gothic" w:eastAsia="Times New Roman" w:hAnsi="Century Gothic" w:cs="Arial"/>
              </w:rPr>
              <w:lastRenderedPageBreak/>
              <w:t>35</w:t>
            </w:r>
          </w:p>
        </w:tc>
      </w:tr>
      <w:tr w:rsidR="0082697E" w:rsidRPr="0082697E" w:rsidTr="004E0810">
        <w:tc>
          <w:tcPr>
            <w:tcW w:w="6408" w:type="dxa"/>
            <w:vAlign w:val="center"/>
          </w:tcPr>
          <w:p w:rsidR="00437CE2" w:rsidRPr="0082697E" w:rsidRDefault="00BE0F0D" w:rsidP="00F5082C">
            <w:pPr>
              <w:outlineLvl w:val="1"/>
              <w:rPr>
                <w:rFonts w:ascii="Century Gothic" w:eastAsia="Times New Roman" w:hAnsi="Century Gothic" w:cs="Arial"/>
              </w:rPr>
            </w:pPr>
            <w:r>
              <w:rPr>
                <w:rFonts w:ascii="Century Gothic" w:eastAsia="Times New Roman" w:hAnsi="Century Gothic" w:cs="Arial"/>
              </w:rPr>
              <w:t>Descr</w:t>
            </w:r>
            <w:r w:rsidR="00EC4C62">
              <w:rPr>
                <w:rFonts w:ascii="Century Gothic" w:eastAsia="Times New Roman" w:hAnsi="Century Gothic" w:cs="Arial"/>
              </w:rPr>
              <w:t>i</w:t>
            </w:r>
            <w:r>
              <w:rPr>
                <w:rFonts w:ascii="Century Gothic" w:eastAsia="Times New Roman" w:hAnsi="Century Gothic" w:cs="Arial"/>
              </w:rPr>
              <w:t xml:space="preserve">ption of rationale for requested </w:t>
            </w:r>
            <w:r w:rsidR="00F5082C">
              <w:rPr>
                <w:rFonts w:ascii="Century Gothic" w:eastAsia="Times New Roman" w:hAnsi="Century Gothic" w:cs="Arial"/>
              </w:rPr>
              <w:t>emergency</w:t>
            </w:r>
            <w:r>
              <w:rPr>
                <w:rFonts w:ascii="Century Gothic" w:eastAsia="Times New Roman" w:hAnsi="Century Gothic" w:cs="Arial"/>
              </w:rPr>
              <w:t xml:space="preserve"> scenario, anticipated benefits of training and metrics/reporting to measure improved care/outcomes as a result.</w:t>
            </w:r>
            <w:r w:rsidR="00074948">
              <w:rPr>
                <w:rFonts w:ascii="Century Gothic" w:eastAsia="Times New Roman" w:hAnsi="Century Gothic" w:cs="Arial"/>
              </w:rPr>
              <w:t xml:space="preserve"> This includes proposed baseline measures.</w:t>
            </w:r>
            <w:r w:rsidR="003A6A9D">
              <w:rPr>
                <w:rFonts w:ascii="Century Gothic" w:eastAsia="Times New Roman" w:hAnsi="Century Gothic" w:cs="Arial"/>
              </w:rPr>
              <w:t xml:space="preserve"> </w:t>
            </w:r>
          </w:p>
        </w:tc>
        <w:tc>
          <w:tcPr>
            <w:tcW w:w="3168" w:type="dxa"/>
            <w:vAlign w:val="center"/>
          </w:tcPr>
          <w:p w:rsidR="00437CE2" w:rsidRPr="0082697E" w:rsidRDefault="003E1F96" w:rsidP="00FA4E37">
            <w:pPr>
              <w:outlineLvl w:val="1"/>
              <w:rPr>
                <w:rFonts w:ascii="Century Gothic" w:eastAsia="Times New Roman" w:hAnsi="Century Gothic" w:cs="Arial"/>
              </w:rPr>
            </w:pPr>
            <w:r>
              <w:rPr>
                <w:rFonts w:ascii="Century Gothic" w:eastAsia="Times New Roman" w:hAnsi="Century Gothic" w:cs="Arial"/>
              </w:rPr>
              <w:t>35</w:t>
            </w:r>
          </w:p>
        </w:tc>
      </w:tr>
      <w:tr w:rsidR="0082697E" w:rsidRPr="0082697E" w:rsidTr="004E0810">
        <w:tc>
          <w:tcPr>
            <w:tcW w:w="6408" w:type="dxa"/>
            <w:vAlign w:val="center"/>
          </w:tcPr>
          <w:p w:rsidR="00437CE2" w:rsidRPr="0082697E" w:rsidRDefault="00074948" w:rsidP="00804B47">
            <w:pPr>
              <w:outlineLvl w:val="1"/>
              <w:rPr>
                <w:rFonts w:ascii="Century Gothic" w:eastAsia="Times New Roman" w:hAnsi="Century Gothic" w:cs="Arial"/>
              </w:rPr>
            </w:pPr>
            <w:r>
              <w:rPr>
                <w:rFonts w:ascii="Century Gothic" w:eastAsia="Times New Roman" w:hAnsi="Century Gothic" w:cs="Arial"/>
              </w:rPr>
              <w:t>Statement</w:t>
            </w:r>
            <w:r w:rsidR="00FA4E37">
              <w:rPr>
                <w:rFonts w:ascii="Century Gothic" w:eastAsia="Times New Roman" w:hAnsi="Century Gothic" w:cs="Arial"/>
              </w:rPr>
              <w:t xml:space="preserve"> of </w:t>
            </w:r>
            <w:r w:rsidR="00804B47">
              <w:rPr>
                <w:rFonts w:ascii="Century Gothic" w:eastAsia="Times New Roman" w:hAnsi="Century Gothic" w:cs="Arial"/>
              </w:rPr>
              <w:t>c</w:t>
            </w:r>
            <w:r w:rsidR="003E1F96">
              <w:rPr>
                <w:rFonts w:ascii="Century Gothic" w:eastAsia="Times New Roman" w:hAnsi="Century Gothic" w:cs="Arial"/>
              </w:rPr>
              <w:t>ollaboration</w:t>
            </w:r>
            <w:r w:rsidR="00FA4E37">
              <w:rPr>
                <w:rFonts w:ascii="Century Gothic" w:eastAsia="Times New Roman" w:hAnsi="Century Gothic" w:cs="Arial"/>
              </w:rPr>
              <w:t>/</w:t>
            </w:r>
            <w:r w:rsidR="00804B47">
              <w:rPr>
                <w:rFonts w:ascii="Century Gothic" w:eastAsia="Times New Roman" w:hAnsi="Century Gothic" w:cs="Arial"/>
              </w:rPr>
              <w:t>c</w:t>
            </w:r>
            <w:r w:rsidR="003578DE">
              <w:rPr>
                <w:rFonts w:ascii="Century Gothic" w:eastAsia="Times New Roman" w:hAnsi="Century Gothic" w:cs="Arial"/>
              </w:rPr>
              <w:t xml:space="preserve">larity of </w:t>
            </w:r>
            <w:r w:rsidR="00804B47">
              <w:rPr>
                <w:rFonts w:ascii="Century Gothic" w:eastAsia="Times New Roman" w:hAnsi="Century Gothic" w:cs="Arial"/>
              </w:rPr>
              <w:t>partner roles and inclusion in participation planning.</w:t>
            </w:r>
          </w:p>
        </w:tc>
        <w:tc>
          <w:tcPr>
            <w:tcW w:w="3168" w:type="dxa"/>
            <w:vAlign w:val="center"/>
          </w:tcPr>
          <w:p w:rsidR="00437CE2" w:rsidRPr="0082697E" w:rsidRDefault="003E1F96" w:rsidP="005E6E50">
            <w:pPr>
              <w:outlineLvl w:val="1"/>
              <w:rPr>
                <w:rFonts w:ascii="Century Gothic" w:eastAsia="Times New Roman" w:hAnsi="Century Gothic" w:cs="Arial"/>
              </w:rPr>
            </w:pPr>
            <w:r>
              <w:rPr>
                <w:rFonts w:ascii="Century Gothic" w:eastAsia="Times New Roman" w:hAnsi="Century Gothic" w:cs="Arial"/>
              </w:rPr>
              <w:t>30</w:t>
            </w:r>
          </w:p>
        </w:tc>
      </w:tr>
      <w:tr w:rsidR="001A3015" w:rsidRPr="0082697E" w:rsidTr="004E0810">
        <w:tc>
          <w:tcPr>
            <w:tcW w:w="6408" w:type="dxa"/>
            <w:vAlign w:val="center"/>
          </w:tcPr>
          <w:p w:rsidR="001A3015" w:rsidRPr="0082697E" w:rsidDel="000015D8" w:rsidRDefault="001A3015" w:rsidP="005E6E50">
            <w:pPr>
              <w:outlineLvl w:val="1"/>
              <w:rPr>
                <w:rFonts w:ascii="Century Gothic" w:eastAsia="Times New Roman" w:hAnsi="Century Gothic" w:cs="Arial"/>
              </w:rPr>
            </w:pPr>
            <w:r w:rsidRPr="0051266A">
              <w:rPr>
                <w:rFonts w:ascii="Century Gothic" w:eastAsia="Times New Roman" w:hAnsi="Century Gothic" w:cs="Arial"/>
                <w:b/>
              </w:rPr>
              <w:t>Total</w:t>
            </w:r>
          </w:p>
        </w:tc>
        <w:tc>
          <w:tcPr>
            <w:tcW w:w="3168" w:type="dxa"/>
            <w:vAlign w:val="center"/>
          </w:tcPr>
          <w:p w:rsidR="001A3015" w:rsidRPr="0082697E" w:rsidRDefault="001A3015" w:rsidP="005E6E50">
            <w:pPr>
              <w:outlineLvl w:val="1"/>
              <w:rPr>
                <w:rFonts w:ascii="Century Gothic" w:eastAsia="Times New Roman" w:hAnsi="Century Gothic" w:cs="Arial"/>
              </w:rPr>
            </w:pPr>
            <w:r>
              <w:rPr>
                <w:rFonts w:ascii="Century Gothic" w:eastAsia="Times New Roman" w:hAnsi="Century Gothic" w:cs="Arial"/>
                <w:b/>
              </w:rPr>
              <w:t>100</w:t>
            </w:r>
            <w:r w:rsidRPr="0051266A">
              <w:rPr>
                <w:rFonts w:ascii="Century Gothic" w:eastAsia="Times New Roman" w:hAnsi="Century Gothic" w:cs="Arial"/>
                <w:b/>
              </w:rPr>
              <w:t xml:space="preserve"> points</w:t>
            </w:r>
          </w:p>
        </w:tc>
      </w:tr>
    </w:tbl>
    <w:p w:rsidR="00892B85" w:rsidRDefault="00892B85" w:rsidP="005E6E50">
      <w:pPr>
        <w:shd w:val="clear" w:color="auto" w:fill="FFFFFF"/>
        <w:spacing w:after="0" w:line="240" w:lineRule="auto"/>
        <w:jc w:val="both"/>
        <w:outlineLvl w:val="1"/>
        <w:rPr>
          <w:rFonts w:ascii="Arial" w:eastAsia="Times New Roman" w:hAnsi="Arial" w:cs="Arial"/>
          <w:sz w:val="42"/>
          <w:szCs w:val="42"/>
        </w:rPr>
      </w:pPr>
    </w:p>
    <w:p w:rsidR="003239E9" w:rsidRDefault="004536F0" w:rsidP="004B0447">
      <w:pPr>
        <w:widowControl w:val="0"/>
        <w:tabs>
          <w:tab w:val="left" w:pos="220"/>
          <w:tab w:val="left" w:pos="720"/>
        </w:tabs>
        <w:autoSpaceDE w:val="0"/>
        <w:autoSpaceDN w:val="0"/>
        <w:adjustRightInd w:val="0"/>
        <w:spacing w:after="0" w:line="240" w:lineRule="auto"/>
        <w:jc w:val="both"/>
        <w:rPr>
          <w:rFonts w:ascii="Century Gothic" w:eastAsia="Times New Roman" w:hAnsi="Century Gothic" w:cs="Arial"/>
        </w:rPr>
      </w:pPr>
      <w:r>
        <w:rPr>
          <w:rFonts w:ascii="Century Gothic" w:hAnsi="Century Gothic" w:cs="Times New Roman"/>
        </w:rPr>
        <w:t>ORH may</w:t>
      </w:r>
      <w:r w:rsidRPr="002B4088">
        <w:rPr>
          <w:rFonts w:ascii="Century Gothic" w:hAnsi="Century Gothic" w:cs="Times New Roman"/>
        </w:rPr>
        <w:t xml:space="preserve"> </w:t>
      </w:r>
      <w:r>
        <w:rPr>
          <w:rFonts w:ascii="Century Gothic" w:hAnsi="Century Gothic" w:cs="Times New Roman"/>
        </w:rPr>
        <w:t xml:space="preserve">reject </w:t>
      </w:r>
      <w:r w:rsidR="004B0447">
        <w:rPr>
          <w:rFonts w:ascii="Century Gothic" w:hAnsi="Century Gothic" w:cs="Times New Roman"/>
        </w:rPr>
        <w:t>applications are incomplete, or</w:t>
      </w:r>
      <w:r>
        <w:rPr>
          <w:rFonts w:ascii="Century Gothic" w:hAnsi="Century Gothic" w:cs="Times New Roman"/>
        </w:rPr>
        <w:t xml:space="preserve"> if the proposed projects do not meet the </w:t>
      </w:r>
      <w:r w:rsidR="004B0447">
        <w:rPr>
          <w:rFonts w:ascii="Century Gothic" w:hAnsi="Century Gothic" w:cs="Times New Roman"/>
        </w:rPr>
        <w:t>intent of the grant opportunity.</w:t>
      </w:r>
    </w:p>
    <w:p w:rsidR="004B0447" w:rsidRDefault="004B0447" w:rsidP="00B47475">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p>
    <w:p w:rsidR="00B47475" w:rsidRDefault="00B47475" w:rsidP="00B47475">
      <w:pPr>
        <w:widowControl w:val="0"/>
        <w:tabs>
          <w:tab w:val="left" w:pos="220"/>
          <w:tab w:val="left" w:pos="720"/>
        </w:tabs>
        <w:autoSpaceDE w:val="0"/>
        <w:autoSpaceDN w:val="0"/>
        <w:adjustRightInd w:val="0"/>
        <w:spacing w:after="0" w:line="240" w:lineRule="auto"/>
        <w:jc w:val="both"/>
        <w:rPr>
          <w:rFonts w:ascii="Century Gothic" w:hAnsi="Century Gothic" w:cs="Times New Roman"/>
          <w:sz w:val="28"/>
          <w:szCs w:val="28"/>
        </w:rPr>
      </w:pPr>
      <w:r>
        <w:rPr>
          <w:rFonts w:ascii="Century Gothic" w:hAnsi="Century Gothic" w:cs="Times New Roman"/>
          <w:sz w:val="28"/>
          <w:szCs w:val="28"/>
        </w:rPr>
        <w:t>QUESTIONS</w:t>
      </w:r>
    </w:p>
    <w:p w:rsidR="006A62CB" w:rsidRDefault="007A3A08" w:rsidP="005E6E50">
      <w:pPr>
        <w:shd w:val="clear" w:color="auto" w:fill="FFFFFF"/>
        <w:spacing w:after="0" w:line="240" w:lineRule="auto"/>
        <w:jc w:val="both"/>
        <w:outlineLvl w:val="1"/>
        <w:rPr>
          <w:rFonts w:ascii="Century Gothic" w:eastAsia="Times New Roman" w:hAnsi="Century Gothic" w:cs="Arial"/>
        </w:rPr>
      </w:pPr>
      <w:r>
        <w:rPr>
          <w:rFonts w:ascii="Century Gothic" w:eastAsia="Times New Roman" w:hAnsi="Century Gothic" w:cs="Arial"/>
        </w:rPr>
        <w:t xml:space="preserve">Please </w:t>
      </w:r>
      <w:r w:rsidR="005C1096">
        <w:rPr>
          <w:rFonts w:ascii="Century Gothic" w:eastAsia="Times New Roman" w:hAnsi="Century Gothic" w:cs="Arial"/>
        </w:rPr>
        <w:t>send</w:t>
      </w:r>
      <w:r w:rsidR="00892B85">
        <w:rPr>
          <w:rFonts w:ascii="Century Gothic" w:eastAsia="Times New Roman" w:hAnsi="Century Gothic" w:cs="Arial"/>
        </w:rPr>
        <w:t xml:space="preserve"> questions</w:t>
      </w:r>
      <w:r w:rsidR="005C1096">
        <w:rPr>
          <w:rFonts w:ascii="Century Gothic" w:eastAsia="Times New Roman" w:hAnsi="Century Gothic" w:cs="Arial"/>
        </w:rPr>
        <w:t xml:space="preserve"> about these opportunities</w:t>
      </w:r>
      <w:r w:rsidR="00892B85">
        <w:rPr>
          <w:rFonts w:ascii="Century Gothic" w:eastAsia="Times New Roman" w:hAnsi="Century Gothic" w:cs="Arial"/>
        </w:rPr>
        <w:t xml:space="preserve"> to </w:t>
      </w:r>
      <w:r w:rsidR="00963A7C">
        <w:rPr>
          <w:rFonts w:ascii="Century Gothic" w:eastAsia="Times New Roman" w:hAnsi="Century Gothic" w:cs="Arial"/>
        </w:rPr>
        <w:t xml:space="preserve">Rebecca Dobert at </w:t>
      </w:r>
      <w:hyperlink r:id="rId10" w:history="1">
        <w:r w:rsidR="00963A7C" w:rsidRPr="00E67F9C">
          <w:rPr>
            <w:rStyle w:val="Hyperlink"/>
            <w:rFonts w:ascii="Century Gothic" w:eastAsia="Times New Roman" w:hAnsi="Century Gothic" w:cs="Arial"/>
          </w:rPr>
          <w:t>dobert@ohsu.edu</w:t>
        </w:r>
      </w:hyperlink>
      <w:r w:rsidR="00823D84">
        <w:rPr>
          <w:rFonts w:ascii="Century Gothic" w:eastAsia="Times New Roman" w:hAnsi="Century Gothic" w:cs="Arial"/>
        </w:rPr>
        <w:t xml:space="preserve"> | </w:t>
      </w:r>
      <w:r>
        <w:rPr>
          <w:rFonts w:ascii="Century Gothic" w:eastAsia="Times New Roman" w:hAnsi="Century Gothic" w:cs="Arial"/>
        </w:rPr>
        <w:t>971.271</w:t>
      </w:r>
      <w:r w:rsidR="00823D84">
        <w:rPr>
          <w:rFonts w:ascii="Century Gothic" w:eastAsia="Times New Roman" w:hAnsi="Century Gothic" w:cs="Arial"/>
        </w:rPr>
        <w:t>.0481.</w:t>
      </w:r>
    </w:p>
    <w:p w:rsidR="00A115BB" w:rsidRDefault="00A115BB" w:rsidP="005E6E50">
      <w:pPr>
        <w:shd w:val="clear" w:color="auto" w:fill="FFFFFF"/>
        <w:spacing w:after="0" w:line="240" w:lineRule="auto"/>
        <w:jc w:val="both"/>
        <w:outlineLvl w:val="1"/>
        <w:rPr>
          <w:rFonts w:ascii="Century Gothic" w:eastAsia="Times New Roman" w:hAnsi="Century Gothic" w:cs="Arial"/>
        </w:rPr>
      </w:pPr>
    </w:p>
    <w:p w:rsidR="00A115BB" w:rsidRPr="00EF415D" w:rsidRDefault="00A115BB" w:rsidP="00A115BB">
      <w:pPr>
        <w:contextualSpacing/>
        <w:jc w:val="both"/>
        <w:rPr>
          <w:rFonts w:ascii="Century Gothic" w:hAnsi="Century Gothic"/>
          <w:color w:val="000000" w:themeColor="text1"/>
        </w:rPr>
      </w:pPr>
      <w:r w:rsidRPr="00EF415D">
        <w:rPr>
          <w:rFonts w:ascii="Century Gothic" w:hAnsi="Century Gothic"/>
          <w:i/>
          <w:color w:val="000000" w:themeColor="text1"/>
        </w:rPr>
        <w:t>This project is supported by the Health Resources and Services Administration (HRSA) of the U.S. Department of Health and Human Services (HHS) under grant number U2WRH33327, Rural Hospital Flexibility Program. This information or content and conclusions are those of the author and do not necessarily represent the official views of, nor an endorsement by HRSA, HHS or the U.S. Government.</w:t>
      </w:r>
      <w:r w:rsidRPr="00EF415D">
        <w:rPr>
          <w:rFonts w:ascii="Century Gothic" w:hAnsi="Century Gothic"/>
          <w:color w:val="000000" w:themeColor="text1"/>
        </w:rPr>
        <w:t xml:space="preserve"> </w:t>
      </w:r>
    </w:p>
    <w:p w:rsidR="00A115BB" w:rsidRDefault="00A115BB" w:rsidP="005E6E50">
      <w:pPr>
        <w:shd w:val="clear" w:color="auto" w:fill="FFFFFF"/>
        <w:spacing w:after="0" w:line="240" w:lineRule="auto"/>
        <w:jc w:val="both"/>
        <w:outlineLvl w:val="1"/>
        <w:rPr>
          <w:rFonts w:ascii="Century Gothic" w:eastAsia="Times New Roman" w:hAnsi="Century Gothic" w:cs="Arial"/>
        </w:rPr>
      </w:pPr>
    </w:p>
    <w:p w:rsidR="006A62CB" w:rsidRDefault="006A62CB" w:rsidP="005E6E50">
      <w:pPr>
        <w:shd w:val="clear" w:color="auto" w:fill="FFFFFF"/>
        <w:spacing w:after="0" w:line="240" w:lineRule="auto"/>
        <w:jc w:val="both"/>
        <w:outlineLvl w:val="1"/>
        <w:rPr>
          <w:rFonts w:ascii="Century Gothic" w:eastAsia="Times New Roman" w:hAnsi="Century Gothic" w:cs="Arial"/>
        </w:rPr>
      </w:pPr>
    </w:p>
    <w:p w:rsidR="006A62CB" w:rsidRDefault="006A62CB">
      <w:pPr>
        <w:rPr>
          <w:rFonts w:ascii="Century Gothic" w:hAnsi="Century Gothic"/>
          <w:sz w:val="28"/>
          <w:szCs w:val="28"/>
        </w:rPr>
      </w:pPr>
      <w:r>
        <w:rPr>
          <w:rFonts w:ascii="Century Gothic" w:hAnsi="Century Gothic"/>
          <w:sz w:val="28"/>
          <w:szCs w:val="28"/>
        </w:rPr>
        <w:br w:type="page"/>
      </w:r>
    </w:p>
    <w:p w:rsidR="006A62CB" w:rsidRDefault="006A62CB" w:rsidP="006A62CB">
      <w:pPr>
        <w:jc w:val="both"/>
        <w:rPr>
          <w:rFonts w:ascii="Century Gothic" w:hAnsi="Century Gothic"/>
          <w:sz w:val="28"/>
          <w:szCs w:val="28"/>
        </w:rPr>
      </w:pPr>
      <w:r w:rsidRPr="001C3710">
        <w:rPr>
          <w:rFonts w:ascii="Century Gothic" w:hAnsi="Century Gothic"/>
          <w:sz w:val="28"/>
          <w:szCs w:val="28"/>
        </w:rPr>
        <w:lastRenderedPageBreak/>
        <w:t>ATTACHMENT A: APPLICATION COVER SHEET</w:t>
      </w:r>
    </w:p>
    <w:p w:rsidR="006A62CB" w:rsidRDefault="006A62CB" w:rsidP="006A62CB">
      <w:pPr>
        <w:spacing w:line="240" w:lineRule="auto"/>
        <w:jc w:val="both"/>
        <w:rPr>
          <w:rFonts w:ascii="Century Gothic" w:hAnsi="Century Gothic"/>
          <w:u w:val="single"/>
        </w:rPr>
      </w:pPr>
      <w:r>
        <w:rPr>
          <w:rFonts w:ascii="Century Gothic" w:hAnsi="Century Gothic"/>
        </w:rPr>
        <w:t>Hospital Name:</w:t>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r>
      <w:r>
        <w:rPr>
          <w:rFonts w:ascii="Century Gothic" w:hAnsi="Century Gothic"/>
        </w:rPr>
        <w:softHyphen/>
        <w:t xml:space="preserve"> </w:t>
      </w:r>
      <w:r w:rsidRPr="00C141A8">
        <w:rPr>
          <w:rFonts w:ascii="Century Gothic" w:hAnsi="Century Gothic"/>
        </w:rPr>
        <w:softHyphen/>
      </w:r>
      <w:r w:rsidRPr="00C141A8">
        <w:rPr>
          <w:rFonts w:ascii="Century Gothic" w:hAnsi="Century Gothic"/>
        </w:rPr>
        <w:softHyphen/>
      </w:r>
      <w:r w:rsidRPr="00C141A8">
        <w:rPr>
          <w:rFonts w:ascii="Century Gothic" w:hAnsi="Century Gothic"/>
        </w:rPr>
        <w:softHyphen/>
      </w:r>
      <w:r w:rsidRPr="00C141A8">
        <w:rPr>
          <w:rFonts w:ascii="Century Gothic" w:hAnsi="Century Gothic"/>
        </w:rPr>
        <w:softHyphen/>
      </w:r>
      <w:r w:rsidRPr="00C141A8">
        <w:rPr>
          <w:rFonts w:ascii="Century Gothic" w:hAnsi="Century Gothic"/>
        </w:rPr>
        <w:softHyphen/>
      </w:r>
      <w:r w:rsidRPr="00C141A8">
        <w:rPr>
          <w:rFonts w:ascii="Century Gothic" w:hAnsi="Century Gothic"/>
        </w:rPr>
        <w:softHyphen/>
      </w:r>
      <w:r w:rsidRPr="00C141A8">
        <w:rPr>
          <w:rFonts w:ascii="Century Gothic" w:hAnsi="Century Gothic"/>
        </w:rPr>
        <w:softHyphen/>
        <w:t>________________________________________________________________________________</w:t>
      </w:r>
      <w:r>
        <w:rPr>
          <w:rFonts w:ascii="Century Gothic" w:hAnsi="Century Gothic"/>
        </w:rPr>
        <w:t>__</w:t>
      </w:r>
    </w:p>
    <w:p w:rsidR="006A62CB" w:rsidRDefault="006A62CB" w:rsidP="006A62CB">
      <w:pPr>
        <w:spacing w:line="240" w:lineRule="auto"/>
        <w:rPr>
          <w:rFonts w:ascii="Century Gothic" w:hAnsi="Century Gothic"/>
        </w:rPr>
      </w:pPr>
      <w:r>
        <w:rPr>
          <w:rFonts w:ascii="Century Gothic" w:hAnsi="Century Gothic"/>
        </w:rPr>
        <w:t>Applicant Project Director: _______________________________________________________________________</w:t>
      </w:r>
    </w:p>
    <w:p w:rsidR="006A62CB" w:rsidRDefault="006A62CB" w:rsidP="006A62CB">
      <w:pPr>
        <w:spacing w:line="240" w:lineRule="auto"/>
        <w:jc w:val="both"/>
        <w:rPr>
          <w:rFonts w:ascii="Century Gothic" w:hAnsi="Century Gothic"/>
        </w:rPr>
      </w:pPr>
      <w:r>
        <w:rPr>
          <w:rFonts w:ascii="Century Gothic" w:hAnsi="Century Gothic"/>
        </w:rPr>
        <w:t>Address: _____________________________________________ City, State, Zip: _____________________________</w:t>
      </w:r>
    </w:p>
    <w:p w:rsidR="006A62CB" w:rsidRDefault="006A62CB" w:rsidP="006A62CB">
      <w:pPr>
        <w:spacing w:line="240" w:lineRule="auto"/>
        <w:jc w:val="both"/>
        <w:rPr>
          <w:rFonts w:ascii="Century Gothic" w:hAnsi="Century Gothic"/>
        </w:rPr>
      </w:pPr>
      <w:r>
        <w:rPr>
          <w:rFonts w:ascii="Century Gothic" w:hAnsi="Century Gothic"/>
        </w:rPr>
        <w:t>Telephone: __________________________________________ Email: ______________________________________</w:t>
      </w:r>
    </w:p>
    <w:p w:rsidR="00B33359" w:rsidRDefault="00B33359" w:rsidP="006A62CB">
      <w:pPr>
        <w:spacing w:line="240" w:lineRule="auto"/>
        <w:jc w:val="both"/>
        <w:rPr>
          <w:rFonts w:ascii="Century Gothic" w:hAnsi="Century Gothic"/>
        </w:rPr>
      </w:pPr>
      <w:r>
        <w:rPr>
          <w:rFonts w:ascii="Century Gothic" w:hAnsi="Century Gothic"/>
        </w:rPr>
        <w:t>Hospital Tax ID#:  _________</w:t>
      </w:r>
      <w:r w:rsidR="006F3B64">
        <w:rPr>
          <w:rFonts w:ascii="Century Gothic" w:hAnsi="Century Gothic"/>
        </w:rPr>
        <w:t>___________________  Hospital CE</w:t>
      </w:r>
      <w:r>
        <w:rPr>
          <w:rFonts w:ascii="Century Gothic" w:hAnsi="Century Gothic"/>
        </w:rPr>
        <w:t>O Name:  _______________________________</w:t>
      </w:r>
    </w:p>
    <w:p w:rsidR="006A62CB" w:rsidRDefault="006A62CB" w:rsidP="006A62CB">
      <w:pPr>
        <w:spacing w:line="240" w:lineRule="auto"/>
        <w:jc w:val="both"/>
        <w:rPr>
          <w:rFonts w:ascii="Century Gothic" w:hAnsi="Century Gothic"/>
        </w:rPr>
      </w:pPr>
      <w:r>
        <w:rPr>
          <w:rFonts w:ascii="Century Gothic" w:hAnsi="Century Gothic"/>
        </w:rPr>
        <w:t>Name and title of the person(s) authorized to represent the Applicant in any negotiations and sign any Grant Agreement that may result:</w:t>
      </w:r>
    </w:p>
    <w:p w:rsidR="006A62CB" w:rsidRDefault="006A62CB" w:rsidP="006A62CB">
      <w:pPr>
        <w:spacing w:line="240" w:lineRule="auto"/>
        <w:jc w:val="both"/>
        <w:rPr>
          <w:rFonts w:ascii="Century Gothic" w:hAnsi="Century Gothic"/>
        </w:rPr>
      </w:pPr>
      <w:r>
        <w:rPr>
          <w:rFonts w:ascii="Century Gothic" w:hAnsi="Century Gothic"/>
        </w:rPr>
        <w:t>Name: ______________________________________________ Title: _______________________________________</w:t>
      </w:r>
    </w:p>
    <w:p w:rsidR="00094935" w:rsidRDefault="00094935" w:rsidP="006A62CB">
      <w:pPr>
        <w:jc w:val="both"/>
        <w:rPr>
          <w:rFonts w:ascii="Century Gothic" w:hAnsi="Century Gothic"/>
        </w:rPr>
      </w:pPr>
    </w:p>
    <w:p w:rsidR="006A62CB" w:rsidRDefault="006A62CB" w:rsidP="006A62CB">
      <w:pPr>
        <w:jc w:val="both"/>
        <w:rPr>
          <w:rFonts w:ascii="Century Gothic" w:hAnsi="Century Gothic"/>
        </w:rPr>
      </w:pPr>
      <w:r>
        <w:rPr>
          <w:rFonts w:ascii="Century Gothic" w:hAnsi="Century Gothic"/>
        </w:rPr>
        <w:t xml:space="preserve">By signing this page and submitting an application, the </w:t>
      </w:r>
      <w:r w:rsidR="00094935">
        <w:rPr>
          <w:rFonts w:ascii="Century Gothic" w:hAnsi="Century Gothic"/>
        </w:rPr>
        <w:t>following persons</w:t>
      </w:r>
      <w:r>
        <w:rPr>
          <w:rFonts w:ascii="Century Gothic" w:hAnsi="Century Gothic"/>
        </w:rPr>
        <w:t xml:space="preserve"> </w:t>
      </w:r>
      <w:r w:rsidR="00094935">
        <w:rPr>
          <w:rFonts w:ascii="Century Gothic" w:hAnsi="Century Gothic"/>
        </w:rPr>
        <w:t>certify</w:t>
      </w:r>
      <w:r>
        <w:rPr>
          <w:rFonts w:ascii="Century Gothic" w:hAnsi="Century Gothic"/>
        </w:rPr>
        <w:t xml:space="preserve"> that the following statements are true:</w:t>
      </w:r>
    </w:p>
    <w:p w:rsidR="006A62CB" w:rsidRPr="004B2CF7" w:rsidRDefault="006A62CB" w:rsidP="006A62CB">
      <w:pPr>
        <w:pStyle w:val="ListParagraph"/>
        <w:numPr>
          <w:ilvl w:val="0"/>
          <w:numId w:val="23"/>
        </w:numPr>
        <w:tabs>
          <w:tab w:val="left" w:pos="720"/>
        </w:tabs>
        <w:spacing w:after="0" w:line="240" w:lineRule="auto"/>
        <w:jc w:val="both"/>
        <w:rPr>
          <w:rFonts w:ascii="Century Gothic" w:hAnsi="Century Gothic"/>
        </w:rPr>
      </w:pPr>
      <w:r>
        <w:rPr>
          <w:rFonts w:ascii="Century Gothic" w:hAnsi="Century Gothic"/>
        </w:rPr>
        <w:t>The Applicant does not discriminate in its employment practices with regard to race, creed, age, religious affiliation, sex, disability, sexual orientation or national origin.</w:t>
      </w:r>
    </w:p>
    <w:p w:rsidR="006A62CB" w:rsidRPr="004B2CF7" w:rsidRDefault="006A62CB" w:rsidP="006A62CB">
      <w:pPr>
        <w:pStyle w:val="ListParagraph"/>
        <w:numPr>
          <w:ilvl w:val="0"/>
          <w:numId w:val="23"/>
        </w:numPr>
        <w:tabs>
          <w:tab w:val="left" w:pos="720"/>
        </w:tabs>
        <w:spacing w:after="0" w:line="240" w:lineRule="auto"/>
        <w:jc w:val="both"/>
        <w:rPr>
          <w:rFonts w:ascii="Century Gothic" w:hAnsi="Century Gothic"/>
        </w:rPr>
      </w:pPr>
      <w:r>
        <w:rPr>
          <w:rFonts w:ascii="Century Gothic" w:hAnsi="Century Gothic"/>
        </w:rPr>
        <w:t>Information and costs included in this application shall remain valid for 90 days after the application due date or until a grant is approved, whichever comes first.</w:t>
      </w:r>
    </w:p>
    <w:p w:rsidR="006A62CB" w:rsidRPr="004B2CF7" w:rsidRDefault="006A62CB" w:rsidP="006A62CB">
      <w:pPr>
        <w:pStyle w:val="ListParagraph"/>
        <w:numPr>
          <w:ilvl w:val="0"/>
          <w:numId w:val="23"/>
        </w:numPr>
        <w:tabs>
          <w:tab w:val="left" w:pos="720"/>
        </w:tabs>
        <w:spacing w:after="0" w:line="240" w:lineRule="auto"/>
        <w:jc w:val="both"/>
        <w:rPr>
          <w:rFonts w:ascii="Century Gothic" w:hAnsi="Century Gothic"/>
        </w:rPr>
      </w:pPr>
      <w:r>
        <w:rPr>
          <w:rFonts w:ascii="Century Gothic" w:hAnsi="Century Gothic"/>
        </w:rPr>
        <w:t>The statements contained in this application are true and complete to the best of the Applicant’s knowledge and the Applicant accepts as a condition of the grant, the obligation to comply with the applicable State and Federal requirements, policies, standards and regulations. The undersigned recognizes that this is a public document and open to public inspection.</w:t>
      </w:r>
    </w:p>
    <w:p w:rsidR="006A62CB" w:rsidRPr="004B2CF7" w:rsidRDefault="006A62CB" w:rsidP="006A62CB">
      <w:pPr>
        <w:pStyle w:val="ListParagraph"/>
        <w:numPr>
          <w:ilvl w:val="0"/>
          <w:numId w:val="23"/>
        </w:numPr>
        <w:tabs>
          <w:tab w:val="left" w:pos="720"/>
        </w:tabs>
        <w:spacing w:after="0" w:line="240" w:lineRule="auto"/>
        <w:jc w:val="both"/>
        <w:rPr>
          <w:rFonts w:ascii="Century Gothic" w:hAnsi="Century Gothic"/>
        </w:rPr>
      </w:pPr>
      <w:r>
        <w:rPr>
          <w:rFonts w:ascii="Century Gothic" w:hAnsi="Century Gothic"/>
        </w:rPr>
        <w:t>The Applicant, by submitting an application in response to this Request for Grant Proposals (RFGP), certifies that it understands that any statement or representation contained in, or attached to, its application, and any statement, representation or application the Applicant may submit under any grant awarded under this RFGP, that constitutes a “claim” (as defined by the Oregon False Claims Act, ORS 180.750(1)), is subject to the Oregon False Claims Act, ORS 180.750 to 180.785, and to any liabilities or penalties associated with the making of a false claim under that Act.</w:t>
      </w:r>
    </w:p>
    <w:p w:rsidR="006A62CB" w:rsidRPr="00094935" w:rsidRDefault="00094935" w:rsidP="00094935">
      <w:pPr>
        <w:pStyle w:val="ListParagraph"/>
        <w:numPr>
          <w:ilvl w:val="0"/>
          <w:numId w:val="23"/>
        </w:numPr>
        <w:tabs>
          <w:tab w:val="left" w:pos="720"/>
        </w:tabs>
        <w:spacing w:after="0" w:line="240" w:lineRule="auto"/>
        <w:jc w:val="both"/>
        <w:rPr>
          <w:rFonts w:ascii="Century Gothic" w:hAnsi="Century Gothic"/>
          <w:i/>
        </w:rPr>
      </w:pPr>
      <w:r w:rsidRPr="00094935">
        <w:rPr>
          <w:rFonts w:ascii="Century Gothic" w:hAnsi="Century Gothic"/>
          <w:i/>
        </w:rPr>
        <w:t xml:space="preserve">The Applicant has read and agrees to all grantee requirements. Failure to meet </w:t>
      </w:r>
      <w:r w:rsidRPr="00094935">
        <w:rPr>
          <w:rFonts w:ascii="Century Gothic" w:hAnsi="Century Gothic"/>
          <w:b/>
          <w:i/>
        </w:rPr>
        <w:t>all</w:t>
      </w:r>
      <w:r w:rsidRPr="00094935">
        <w:rPr>
          <w:rFonts w:ascii="Century Gothic" w:hAnsi="Century Gothic"/>
          <w:i/>
        </w:rPr>
        <w:t xml:space="preserve"> of the requirements will result in the hospital no longer being eligible for grant funding from the Office of Rural Health through 2018.</w:t>
      </w:r>
    </w:p>
    <w:p w:rsidR="006A62CB" w:rsidRDefault="006A62CB" w:rsidP="006A62CB">
      <w:pPr>
        <w:tabs>
          <w:tab w:val="left" w:pos="720"/>
        </w:tabs>
        <w:ind w:left="360"/>
        <w:jc w:val="both"/>
        <w:rPr>
          <w:rFonts w:ascii="Century Gothic" w:hAnsi="Century Gothic"/>
        </w:rPr>
      </w:pPr>
    </w:p>
    <w:p w:rsidR="00896CA4" w:rsidRDefault="00896CA4" w:rsidP="00896CA4">
      <w:pPr>
        <w:tabs>
          <w:tab w:val="left" w:pos="720"/>
        </w:tabs>
        <w:jc w:val="both"/>
        <w:rPr>
          <w:rFonts w:ascii="Century Gothic" w:hAnsi="Century Gothic"/>
        </w:rPr>
      </w:pPr>
      <w:r>
        <w:rPr>
          <w:rFonts w:ascii="Century Gothic" w:hAnsi="Century Gothic"/>
        </w:rPr>
        <w:t xml:space="preserve">Project Director Name | </w:t>
      </w:r>
      <w:r w:rsidR="006A62CB">
        <w:rPr>
          <w:rFonts w:ascii="Century Gothic" w:hAnsi="Century Gothic"/>
        </w:rPr>
        <w:t>Signature: _____________________</w:t>
      </w:r>
      <w:r>
        <w:rPr>
          <w:rFonts w:ascii="Century Gothic" w:hAnsi="Century Gothic"/>
        </w:rPr>
        <w:t>__________________________</w:t>
      </w:r>
      <w:r w:rsidR="006A62CB">
        <w:rPr>
          <w:rFonts w:ascii="Century Gothic" w:hAnsi="Century Gothic"/>
        </w:rPr>
        <w:t>Dat</w:t>
      </w:r>
      <w:r>
        <w:rPr>
          <w:rFonts w:ascii="Century Gothic" w:hAnsi="Century Gothic"/>
        </w:rPr>
        <w:t>e: __________</w:t>
      </w:r>
    </w:p>
    <w:p w:rsidR="00896CA4" w:rsidRDefault="00896CA4" w:rsidP="00896CA4">
      <w:pPr>
        <w:tabs>
          <w:tab w:val="left" w:pos="720"/>
        </w:tabs>
        <w:jc w:val="both"/>
        <w:rPr>
          <w:rFonts w:ascii="Century Gothic" w:hAnsi="Century Gothic"/>
        </w:rPr>
      </w:pPr>
      <w:r>
        <w:rPr>
          <w:rFonts w:ascii="Century Gothic" w:hAnsi="Century Gothic"/>
        </w:rPr>
        <w:t>CEO Name | Signature: _________________________________________________________ Date: __________</w:t>
      </w:r>
    </w:p>
    <w:p w:rsidR="006312BD" w:rsidRDefault="006312BD" w:rsidP="001A3015">
      <w:pPr>
        <w:jc w:val="both"/>
        <w:rPr>
          <w:rFonts w:ascii="Century Gothic" w:hAnsi="Century Gothic"/>
          <w:sz w:val="28"/>
          <w:szCs w:val="28"/>
        </w:rPr>
      </w:pPr>
    </w:p>
    <w:sectPr w:rsidR="006312BD" w:rsidSect="005E6E50">
      <w:headerReference w:type="default" r:id="rId11"/>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89A" w:rsidRDefault="0033489A" w:rsidP="00DC300A">
      <w:pPr>
        <w:spacing w:after="0" w:line="240" w:lineRule="auto"/>
      </w:pPr>
      <w:r>
        <w:separator/>
      </w:r>
    </w:p>
  </w:endnote>
  <w:endnote w:type="continuationSeparator" w:id="0">
    <w:p w:rsidR="0033489A" w:rsidRDefault="0033489A" w:rsidP="00DC30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89A" w:rsidRPr="000D1833" w:rsidRDefault="0033489A" w:rsidP="009B0A9D">
    <w:pPr>
      <w:pStyle w:val="Footer"/>
      <w:ind w:firstLine="1440"/>
      <w:rPr>
        <w:sz w:val="20"/>
        <w:szCs w:val="20"/>
      </w:rPr>
    </w:pPr>
    <w:r w:rsidRPr="000D1833">
      <w:rPr>
        <w:rFonts w:ascii="Century Gothic" w:hAnsi="Century Gothic"/>
        <w:b/>
        <w:i/>
        <w:noProof/>
        <w:sz w:val="20"/>
        <w:szCs w:val="20"/>
      </w:rPr>
      <w:drawing>
        <wp:anchor distT="0" distB="0" distL="114300" distR="114300" simplePos="0" relativeHeight="251656704" behindDoc="0" locked="0" layoutInCell="1" allowOverlap="1" wp14:anchorId="2B2BF046" wp14:editId="1131FBA5">
          <wp:simplePos x="0" y="0"/>
          <wp:positionH relativeFrom="column">
            <wp:posOffset>250118</wp:posOffset>
          </wp:positionH>
          <wp:positionV relativeFrom="paragraph">
            <wp:posOffset>11430</wp:posOffset>
          </wp:positionV>
          <wp:extent cx="565150" cy="335915"/>
          <wp:effectExtent l="0" t="0" r="6350" b="6985"/>
          <wp:wrapSquare wrapText="bothSides"/>
          <wp:docPr id="1" name="Picture 1" descr="BICC:RURAL:Photos-Logos:Logos:ORH_Logo:ORH_Logo_Color:ORH-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CC:RURAL:Photos-Logos:Logos:ORH_Logo:ORH_Logo_Color:ORH-Logo-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150" cy="33591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5082C">
      <w:rPr>
        <w:sz w:val="20"/>
        <w:szCs w:val="20"/>
      </w:rPr>
      <w:t xml:space="preserve">CAH-EMS </w:t>
    </w:r>
    <w:r w:rsidR="00DD568E" w:rsidRPr="000D1833">
      <w:rPr>
        <w:sz w:val="20"/>
        <w:szCs w:val="20"/>
      </w:rPr>
      <w:t>SIMULATION</w:t>
    </w:r>
    <w:r w:rsidR="00F5082C">
      <w:rPr>
        <w:sz w:val="20"/>
        <w:szCs w:val="20"/>
      </w:rPr>
      <w:t xml:space="preserve"> </w:t>
    </w:r>
    <w:r w:rsidR="00F54847">
      <w:rPr>
        <w:sz w:val="20"/>
        <w:szCs w:val="20"/>
      </w:rPr>
      <w:t xml:space="preserve">TRAINING </w:t>
    </w:r>
    <w:r w:rsidR="00F5082C">
      <w:rPr>
        <w:sz w:val="20"/>
        <w:szCs w:val="20"/>
      </w:rPr>
      <w:t>OPPORTUNITIES</w:t>
    </w:r>
    <w:r w:rsidR="00DD568E" w:rsidRPr="000D1833">
      <w:rPr>
        <w:sz w:val="20"/>
        <w:szCs w:val="20"/>
      </w:rPr>
      <w:t xml:space="preserve"> </w:t>
    </w:r>
    <w:r w:rsidRPr="000D1833">
      <w:rPr>
        <w:sz w:val="20"/>
        <w:szCs w:val="20"/>
      </w:rPr>
      <w:t xml:space="preserve">| </w:t>
    </w:r>
    <w:r w:rsidR="004D4DB8">
      <w:rPr>
        <w:sz w:val="20"/>
        <w:szCs w:val="20"/>
      </w:rPr>
      <w:t>FY</w:t>
    </w:r>
    <w:r w:rsidR="00F5082C">
      <w:rPr>
        <w:sz w:val="20"/>
        <w:szCs w:val="20"/>
      </w:rPr>
      <w:t>20-21</w:t>
    </w:r>
    <w:r w:rsidR="004D4DB8">
      <w:rPr>
        <w:sz w:val="20"/>
        <w:szCs w:val="20"/>
      </w:rPr>
      <w:t xml:space="preserve"> Flex</w:t>
    </w:r>
  </w:p>
  <w:p w:rsidR="0033489A" w:rsidRDefault="00334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89A" w:rsidRDefault="0033489A" w:rsidP="00DC300A">
      <w:pPr>
        <w:spacing w:after="0" w:line="240" w:lineRule="auto"/>
      </w:pPr>
      <w:r>
        <w:separator/>
      </w:r>
    </w:p>
  </w:footnote>
  <w:footnote w:type="continuationSeparator" w:id="0">
    <w:p w:rsidR="0033489A" w:rsidRDefault="0033489A" w:rsidP="00DC30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65" w:type="pct"/>
      <w:tblInd w:w="-1152" w:type="dxa"/>
      <w:tblBorders>
        <w:insideV w:val="single" w:sz="4" w:space="0" w:color="auto"/>
      </w:tblBorders>
      <w:tblLook w:val="04A0" w:firstRow="1" w:lastRow="0" w:firstColumn="1" w:lastColumn="0" w:noHBand="0" w:noVBand="1"/>
    </w:tblPr>
    <w:tblGrid>
      <w:gridCol w:w="1220"/>
    </w:tblGrid>
    <w:tr w:rsidR="0033489A" w:rsidTr="007453AE">
      <w:trPr>
        <w:trHeight w:val="276"/>
      </w:trPr>
      <w:tc>
        <w:tcPr>
          <w:tcW w:w="1082" w:type="dxa"/>
        </w:tcPr>
        <w:p w:rsidR="0033489A" w:rsidRPr="00C90E74" w:rsidRDefault="0033489A" w:rsidP="007453AE">
          <w:pPr>
            <w:pStyle w:val="Header"/>
            <w:rPr>
              <w:rFonts w:ascii="Century Gothic" w:hAnsi="Century Gothic"/>
              <w:b/>
              <w:bCs/>
              <w:sz w:val="16"/>
              <w:szCs w:val="16"/>
            </w:rPr>
          </w:pPr>
        </w:p>
      </w:tc>
    </w:tr>
  </w:tbl>
  <w:p w:rsidR="0033489A" w:rsidRDefault="0033489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FE8"/>
    <w:multiLevelType w:val="hybridMultilevel"/>
    <w:tmpl w:val="DB7A8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0679C4"/>
    <w:multiLevelType w:val="hybridMultilevel"/>
    <w:tmpl w:val="C04483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F432B5"/>
    <w:multiLevelType w:val="hybridMultilevel"/>
    <w:tmpl w:val="E076A396"/>
    <w:lvl w:ilvl="0" w:tplc="31F019A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552E6"/>
    <w:multiLevelType w:val="hybridMultilevel"/>
    <w:tmpl w:val="8DFC629A"/>
    <w:lvl w:ilvl="0" w:tplc="31F019A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6A9618B"/>
    <w:multiLevelType w:val="multilevel"/>
    <w:tmpl w:val="C3226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255D2B"/>
    <w:multiLevelType w:val="multilevel"/>
    <w:tmpl w:val="F0FA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FF7117"/>
    <w:multiLevelType w:val="hybridMultilevel"/>
    <w:tmpl w:val="B1A475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8EC6DF7"/>
    <w:multiLevelType w:val="hybridMultilevel"/>
    <w:tmpl w:val="D74E6F7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8" w15:restartNumberingAfterBreak="0">
    <w:nsid w:val="3C0952CE"/>
    <w:multiLevelType w:val="multilevel"/>
    <w:tmpl w:val="D8500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215D8"/>
    <w:multiLevelType w:val="hybridMultilevel"/>
    <w:tmpl w:val="1326ECE0"/>
    <w:lvl w:ilvl="0" w:tplc="C34E353E">
      <w:start w:val="1"/>
      <w:numFmt w:val="upperLetter"/>
      <w:lvlText w:val="%1."/>
      <w:lvlJc w:val="left"/>
      <w:pPr>
        <w:ind w:left="765" w:hanging="40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A05023"/>
    <w:multiLevelType w:val="hybridMultilevel"/>
    <w:tmpl w:val="1DEC3D42"/>
    <w:lvl w:ilvl="0" w:tplc="04090001">
      <w:start w:val="1"/>
      <w:numFmt w:val="bullet"/>
      <w:lvlText w:val=""/>
      <w:lvlJc w:val="left"/>
      <w:pPr>
        <w:ind w:left="1536" w:hanging="360"/>
      </w:pPr>
      <w:rPr>
        <w:rFonts w:ascii="Symbol" w:hAnsi="Symbol" w:hint="default"/>
      </w:rPr>
    </w:lvl>
    <w:lvl w:ilvl="1" w:tplc="04090003" w:tentative="1">
      <w:start w:val="1"/>
      <w:numFmt w:val="bullet"/>
      <w:lvlText w:val="o"/>
      <w:lvlJc w:val="left"/>
      <w:pPr>
        <w:ind w:left="2256" w:hanging="360"/>
      </w:pPr>
      <w:rPr>
        <w:rFonts w:ascii="Courier New" w:hAnsi="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1" w15:restartNumberingAfterBreak="0">
    <w:nsid w:val="47BD5AB2"/>
    <w:multiLevelType w:val="hybridMultilevel"/>
    <w:tmpl w:val="5EE63C6E"/>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48F92CD1"/>
    <w:multiLevelType w:val="hybridMultilevel"/>
    <w:tmpl w:val="2DA44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536FE"/>
    <w:multiLevelType w:val="hybridMultilevel"/>
    <w:tmpl w:val="CA361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E7E25"/>
    <w:multiLevelType w:val="hybridMultilevel"/>
    <w:tmpl w:val="53DEBE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68B58A9"/>
    <w:multiLevelType w:val="hybridMultilevel"/>
    <w:tmpl w:val="76087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348B7"/>
    <w:multiLevelType w:val="multilevel"/>
    <w:tmpl w:val="8C10D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2B60F6"/>
    <w:multiLevelType w:val="hybridMultilevel"/>
    <w:tmpl w:val="ED927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C4BDB"/>
    <w:multiLevelType w:val="hybridMultilevel"/>
    <w:tmpl w:val="DD42CB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02313"/>
    <w:multiLevelType w:val="hybridMultilevel"/>
    <w:tmpl w:val="8914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B312E4"/>
    <w:multiLevelType w:val="hybridMultilevel"/>
    <w:tmpl w:val="B100C7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D2320E"/>
    <w:multiLevelType w:val="hybridMultilevel"/>
    <w:tmpl w:val="14C29BD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2" w15:restartNumberingAfterBreak="0">
    <w:nsid w:val="76A15F20"/>
    <w:multiLevelType w:val="hybridMultilevel"/>
    <w:tmpl w:val="24F63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262CB5"/>
    <w:multiLevelType w:val="multilevel"/>
    <w:tmpl w:val="CFB61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5"/>
  </w:num>
  <w:num w:numId="3">
    <w:abstractNumId w:val="8"/>
  </w:num>
  <w:num w:numId="4">
    <w:abstractNumId w:val="4"/>
  </w:num>
  <w:num w:numId="5">
    <w:abstractNumId w:val="23"/>
  </w:num>
  <w:num w:numId="6">
    <w:abstractNumId w:val="19"/>
  </w:num>
  <w:num w:numId="7">
    <w:abstractNumId w:val="12"/>
  </w:num>
  <w:num w:numId="8">
    <w:abstractNumId w:val="3"/>
  </w:num>
  <w:num w:numId="9">
    <w:abstractNumId w:val="0"/>
  </w:num>
  <w:num w:numId="10">
    <w:abstractNumId w:val="2"/>
  </w:num>
  <w:num w:numId="11">
    <w:abstractNumId w:val="9"/>
  </w:num>
  <w:num w:numId="12">
    <w:abstractNumId w:val="18"/>
  </w:num>
  <w:num w:numId="13">
    <w:abstractNumId w:val="13"/>
  </w:num>
  <w:num w:numId="14">
    <w:abstractNumId w:val="17"/>
  </w:num>
  <w:num w:numId="15">
    <w:abstractNumId w:val="6"/>
  </w:num>
  <w:num w:numId="16">
    <w:abstractNumId w:val="15"/>
  </w:num>
  <w:num w:numId="17">
    <w:abstractNumId w:val="7"/>
  </w:num>
  <w:num w:numId="18">
    <w:abstractNumId w:val="21"/>
  </w:num>
  <w:num w:numId="19">
    <w:abstractNumId w:val="22"/>
  </w:num>
  <w:num w:numId="20">
    <w:abstractNumId w:val="10"/>
  </w:num>
  <w:num w:numId="21">
    <w:abstractNumId w:val="20"/>
  </w:num>
  <w:num w:numId="22">
    <w:abstractNumId w:val="11"/>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trackRevisions/>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1E"/>
    <w:rsid w:val="000015D8"/>
    <w:rsid w:val="0000282C"/>
    <w:rsid w:val="00005770"/>
    <w:rsid w:val="000117AF"/>
    <w:rsid w:val="00030BD6"/>
    <w:rsid w:val="00070F09"/>
    <w:rsid w:val="00072DAF"/>
    <w:rsid w:val="00074948"/>
    <w:rsid w:val="00090171"/>
    <w:rsid w:val="00094935"/>
    <w:rsid w:val="000C0AE2"/>
    <w:rsid w:val="000D07A6"/>
    <w:rsid w:val="000D1499"/>
    <w:rsid w:val="000D1833"/>
    <w:rsid w:val="000D393A"/>
    <w:rsid w:val="000D5144"/>
    <w:rsid w:val="000D6951"/>
    <w:rsid w:val="000D7F3E"/>
    <w:rsid w:val="0011365A"/>
    <w:rsid w:val="00115295"/>
    <w:rsid w:val="00116350"/>
    <w:rsid w:val="0012553A"/>
    <w:rsid w:val="00164AB8"/>
    <w:rsid w:val="001A1E03"/>
    <w:rsid w:val="001A3015"/>
    <w:rsid w:val="001A619D"/>
    <w:rsid w:val="001A787B"/>
    <w:rsid w:val="001B0B6B"/>
    <w:rsid w:val="001C0636"/>
    <w:rsid w:val="001C0C4A"/>
    <w:rsid w:val="001D5D16"/>
    <w:rsid w:val="001D74BB"/>
    <w:rsid w:val="001E6E5C"/>
    <w:rsid w:val="001F7BD3"/>
    <w:rsid w:val="00200C85"/>
    <w:rsid w:val="00202A04"/>
    <w:rsid w:val="00207444"/>
    <w:rsid w:val="00210B08"/>
    <w:rsid w:val="00213954"/>
    <w:rsid w:val="002274D7"/>
    <w:rsid w:val="00242C33"/>
    <w:rsid w:val="00256897"/>
    <w:rsid w:val="00256ED1"/>
    <w:rsid w:val="002665FE"/>
    <w:rsid w:val="00267741"/>
    <w:rsid w:val="0027076B"/>
    <w:rsid w:val="0027423D"/>
    <w:rsid w:val="002A52C6"/>
    <w:rsid w:val="002A6993"/>
    <w:rsid w:val="002D6D86"/>
    <w:rsid w:val="002E11B7"/>
    <w:rsid w:val="00312617"/>
    <w:rsid w:val="00316E15"/>
    <w:rsid w:val="003239E9"/>
    <w:rsid w:val="00326330"/>
    <w:rsid w:val="0033489A"/>
    <w:rsid w:val="0034006B"/>
    <w:rsid w:val="00347082"/>
    <w:rsid w:val="003578DE"/>
    <w:rsid w:val="003807A9"/>
    <w:rsid w:val="0038208E"/>
    <w:rsid w:val="003A6A9D"/>
    <w:rsid w:val="003B265B"/>
    <w:rsid w:val="003C2EBB"/>
    <w:rsid w:val="003E1F96"/>
    <w:rsid w:val="00401131"/>
    <w:rsid w:val="00421716"/>
    <w:rsid w:val="00437CE2"/>
    <w:rsid w:val="00442F68"/>
    <w:rsid w:val="00443E18"/>
    <w:rsid w:val="00445961"/>
    <w:rsid w:val="00451393"/>
    <w:rsid w:val="004536F0"/>
    <w:rsid w:val="00455F8B"/>
    <w:rsid w:val="00457286"/>
    <w:rsid w:val="0047082D"/>
    <w:rsid w:val="0048153B"/>
    <w:rsid w:val="004951D4"/>
    <w:rsid w:val="004B0447"/>
    <w:rsid w:val="004B304F"/>
    <w:rsid w:val="004B3EB4"/>
    <w:rsid w:val="004C6CB4"/>
    <w:rsid w:val="004D23DB"/>
    <w:rsid w:val="004D4DB8"/>
    <w:rsid w:val="004E0810"/>
    <w:rsid w:val="004E5907"/>
    <w:rsid w:val="004E6681"/>
    <w:rsid w:val="004F0C31"/>
    <w:rsid w:val="00507260"/>
    <w:rsid w:val="0051266A"/>
    <w:rsid w:val="005144F4"/>
    <w:rsid w:val="00524627"/>
    <w:rsid w:val="005340CF"/>
    <w:rsid w:val="005472E0"/>
    <w:rsid w:val="0055500F"/>
    <w:rsid w:val="00555D1E"/>
    <w:rsid w:val="005749FD"/>
    <w:rsid w:val="00583045"/>
    <w:rsid w:val="00584A7E"/>
    <w:rsid w:val="0058695C"/>
    <w:rsid w:val="005A5C29"/>
    <w:rsid w:val="005B1047"/>
    <w:rsid w:val="005B19EB"/>
    <w:rsid w:val="005B7C26"/>
    <w:rsid w:val="005C0793"/>
    <w:rsid w:val="005C1096"/>
    <w:rsid w:val="005C152B"/>
    <w:rsid w:val="005D09B8"/>
    <w:rsid w:val="005D1A3D"/>
    <w:rsid w:val="005E6E50"/>
    <w:rsid w:val="006008F5"/>
    <w:rsid w:val="00613C33"/>
    <w:rsid w:val="006270C2"/>
    <w:rsid w:val="006312BD"/>
    <w:rsid w:val="00634A25"/>
    <w:rsid w:val="00643B37"/>
    <w:rsid w:val="00644829"/>
    <w:rsid w:val="00644B72"/>
    <w:rsid w:val="00655BD6"/>
    <w:rsid w:val="00661DDB"/>
    <w:rsid w:val="006636DB"/>
    <w:rsid w:val="00664D88"/>
    <w:rsid w:val="00677AA8"/>
    <w:rsid w:val="00684029"/>
    <w:rsid w:val="006944E8"/>
    <w:rsid w:val="00695268"/>
    <w:rsid w:val="00695D60"/>
    <w:rsid w:val="006A62CB"/>
    <w:rsid w:val="006A6E42"/>
    <w:rsid w:val="006B46EE"/>
    <w:rsid w:val="006C1BF9"/>
    <w:rsid w:val="006D5F78"/>
    <w:rsid w:val="006E0A5E"/>
    <w:rsid w:val="006E72A8"/>
    <w:rsid w:val="006F3B64"/>
    <w:rsid w:val="00705786"/>
    <w:rsid w:val="007370EE"/>
    <w:rsid w:val="00740A77"/>
    <w:rsid w:val="007453AE"/>
    <w:rsid w:val="0074576E"/>
    <w:rsid w:val="00747AE9"/>
    <w:rsid w:val="0075468D"/>
    <w:rsid w:val="0077464D"/>
    <w:rsid w:val="007830FD"/>
    <w:rsid w:val="007A3A08"/>
    <w:rsid w:val="007A4BE1"/>
    <w:rsid w:val="007A6D9C"/>
    <w:rsid w:val="007B22B8"/>
    <w:rsid w:val="007B7E9A"/>
    <w:rsid w:val="007C06D5"/>
    <w:rsid w:val="007C5C0D"/>
    <w:rsid w:val="007F0DA5"/>
    <w:rsid w:val="007F56DA"/>
    <w:rsid w:val="00804B47"/>
    <w:rsid w:val="00806A55"/>
    <w:rsid w:val="00823D84"/>
    <w:rsid w:val="0082697E"/>
    <w:rsid w:val="00846BAF"/>
    <w:rsid w:val="00852EA6"/>
    <w:rsid w:val="00864B53"/>
    <w:rsid w:val="008868E0"/>
    <w:rsid w:val="00886947"/>
    <w:rsid w:val="00892B85"/>
    <w:rsid w:val="00896CA4"/>
    <w:rsid w:val="008A0A20"/>
    <w:rsid w:val="008A5393"/>
    <w:rsid w:val="008B1C0E"/>
    <w:rsid w:val="008B5EDB"/>
    <w:rsid w:val="008C4B97"/>
    <w:rsid w:val="008C5202"/>
    <w:rsid w:val="009073F6"/>
    <w:rsid w:val="00907409"/>
    <w:rsid w:val="009128E1"/>
    <w:rsid w:val="009174BC"/>
    <w:rsid w:val="0092533B"/>
    <w:rsid w:val="0093418E"/>
    <w:rsid w:val="00940712"/>
    <w:rsid w:val="00940A7C"/>
    <w:rsid w:val="00940C1C"/>
    <w:rsid w:val="00941C9B"/>
    <w:rsid w:val="009475D0"/>
    <w:rsid w:val="00963A7C"/>
    <w:rsid w:val="00967B7C"/>
    <w:rsid w:val="009729FB"/>
    <w:rsid w:val="00975B0C"/>
    <w:rsid w:val="00980924"/>
    <w:rsid w:val="009833FD"/>
    <w:rsid w:val="009B0A9D"/>
    <w:rsid w:val="009D6D81"/>
    <w:rsid w:val="009F4523"/>
    <w:rsid w:val="00A1157E"/>
    <w:rsid w:val="00A115BB"/>
    <w:rsid w:val="00A34D25"/>
    <w:rsid w:val="00A5227C"/>
    <w:rsid w:val="00A552AE"/>
    <w:rsid w:val="00A55D7C"/>
    <w:rsid w:val="00A711E9"/>
    <w:rsid w:val="00A71ACA"/>
    <w:rsid w:val="00A71FBC"/>
    <w:rsid w:val="00A75958"/>
    <w:rsid w:val="00A80526"/>
    <w:rsid w:val="00A8685A"/>
    <w:rsid w:val="00A913BB"/>
    <w:rsid w:val="00AA436E"/>
    <w:rsid w:val="00AB4DA7"/>
    <w:rsid w:val="00AC0A10"/>
    <w:rsid w:val="00AC447A"/>
    <w:rsid w:val="00AD3309"/>
    <w:rsid w:val="00AD3907"/>
    <w:rsid w:val="00AD6362"/>
    <w:rsid w:val="00AD7834"/>
    <w:rsid w:val="00B02E62"/>
    <w:rsid w:val="00B10CF2"/>
    <w:rsid w:val="00B17237"/>
    <w:rsid w:val="00B21248"/>
    <w:rsid w:val="00B2319E"/>
    <w:rsid w:val="00B33359"/>
    <w:rsid w:val="00B36952"/>
    <w:rsid w:val="00B47475"/>
    <w:rsid w:val="00B51B6A"/>
    <w:rsid w:val="00B90AD6"/>
    <w:rsid w:val="00B96E4E"/>
    <w:rsid w:val="00B96F74"/>
    <w:rsid w:val="00BB1BA3"/>
    <w:rsid w:val="00BB3541"/>
    <w:rsid w:val="00BE0F0D"/>
    <w:rsid w:val="00BE2292"/>
    <w:rsid w:val="00BE51E8"/>
    <w:rsid w:val="00BF4DBD"/>
    <w:rsid w:val="00BF581E"/>
    <w:rsid w:val="00BF66DB"/>
    <w:rsid w:val="00C147C2"/>
    <w:rsid w:val="00C34E92"/>
    <w:rsid w:val="00C365C5"/>
    <w:rsid w:val="00C44E4E"/>
    <w:rsid w:val="00C51A1D"/>
    <w:rsid w:val="00C637CF"/>
    <w:rsid w:val="00C65600"/>
    <w:rsid w:val="00C7106C"/>
    <w:rsid w:val="00C72115"/>
    <w:rsid w:val="00C7286C"/>
    <w:rsid w:val="00C90E74"/>
    <w:rsid w:val="00C95A66"/>
    <w:rsid w:val="00CA40E9"/>
    <w:rsid w:val="00CA51B7"/>
    <w:rsid w:val="00CB3395"/>
    <w:rsid w:val="00CB37D0"/>
    <w:rsid w:val="00CB4A15"/>
    <w:rsid w:val="00CD78D7"/>
    <w:rsid w:val="00CE5952"/>
    <w:rsid w:val="00CF5E0D"/>
    <w:rsid w:val="00D0175F"/>
    <w:rsid w:val="00D01AD1"/>
    <w:rsid w:val="00D06AD0"/>
    <w:rsid w:val="00D079F3"/>
    <w:rsid w:val="00D10A27"/>
    <w:rsid w:val="00D14562"/>
    <w:rsid w:val="00D34681"/>
    <w:rsid w:val="00D36840"/>
    <w:rsid w:val="00D53D7E"/>
    <w:rsid w:val="00D71D07"/>
    <w:rsid w:val="00DB21C9"/>
    <w:rsid w:val="00DC2160"/>
    <w:rsid w:val="00DC300A"/>
    <w:rsid w:val="00DD568E"/>
    <w:rsid w:val="00DD6CA5"/>
    <w:rsid w:val="00DE31EF"/>
    <w:rsid w:val="00DF3E24"/>
    <w:rsid w:val="00E017F1"/>
    <w:rsid w:val="00E05568"/>
    <w:rsid w:val="00E109C7"/>
    <w:rsid w:val="00E11F0B"/>
    <w:rsid w:val="00E34753"/>
    <w:rsid w:val="00E37598"/>
    <w:rsid w:val="00E4519C"/>
    <w:rsid w:val="00E5376E"/>
    <w:rsid w:val="00E764DF"/>
    <w:rsid w:val="00E84105"/>
    <w:rsid w:val="00E915BB"/>
    <w:rsid w:val="00E91F44"/>
    <w:rsid w:val="00E9223B"/>
    <w:rsid w:val="00E923B0"/>
    <w:rsid w:val="00EA6787"/>
    <w:rsid w:val="00EB1ACB"/>
    <w:rsid w:val="00EB637A"/>
    <w:rsid w:val="00EC2DC3"/>
    <w:rsid w:val="00EC4C62"/>
    <w:rsid w:val="00ED740A"/>
    <w:rsid w:val="00EE6484"/>
    <w:rsid w:val="00F007D1"/>
    <w:rsid w:val="00F01BAB"/>
    <w:rsid w:val="00F04502"/>
    <w:rsid w:val="00F06C38"/>
    <w:rsid w:val="00F223A5"/>
    <w:rsid w:val="00F33D6C"/>
    <w:rsid w:val="00F35289"/>
    <w:rsid w:val="00F427B3"/>
    <w:rsid w:val="00F5082C"/>
    <w:rsid w:val="00F54847"/>
    <w:rsid w:val="00F66068"/>
    <w:rsid w:val="00F84A4D"/>
    <w:rsid w:val="00F93BA9"/>
    <w:rsid w:val="00FA4E37"/>
    <w:rsid w:val="00FA64F6"/>
    <w:rsid w:val="00FB7B20"/>
    <w:rsid w:val="00FD3211"/>
    <w:rsid w:val="00FD4B5B"/>
    <w:rsid w:val="00FD5AE9"/>
    <w:rsid w:val="00FE0F72"/>
    <w:rsid w:val="00FE2A1A"/>
    <w:rsid w:val="00FE3D75"/>
    <w:rsid w:val="00FF7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5:docId w15:val="{0D3552B3-AD83-4A38-B11F-65B885C5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5D1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55D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5D1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55D1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55D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55D1E"/>
  </w:style>
  <w:style w:type="character" w:styleId="Hyperlink">
    <w:name w:val="Hyperlink"/>
    <w:basedOn w:val="DefaultParagraphFont"/>
    <w:uiPriority w:val="99"/>
    <w:unhideWhenUsed/>
    <w:rsid w:val="00555D1E"/>
    <w:rPr>
      <w:color w:val="0000FF"/>
      <w:u w:val="single"/>
    </w:rPr>
  </w:style>
  <w:style w:type="paragraph" w:styleId="ListParagraph">
    <w:name w:val="List Paragraph"/>
    <w:basedOn w:val="Normal"/>
    <w:uiPriority w:val="34"/>
    <w:qFormat/>
    <w:rsid w:val="005B19EB"/>
    <w:pPr>
      <w:ind w:left="720"/>
      <w:contextualSpacing/>
    </w:pPr>
  </w:style>
  <w:style w:type="table" w:styleId="TableGrid">
    <w:name w:val="Table Grid"/>
    <w:basedOn w:val="TableNormal"/>
    <w:uiPriority w:val="59"/>
    <w:rsid w:val="0043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300A"/>
    <w:rPr>
      <w:sz w:val="16"/>
      <w:szCs w:val="16"/>
    </w:rPr>
  </w:style>
  <w:style w:type="paragraph" w:styleId="CommentText">
    <w:name w:val="annotation text"/>
    <w:basedOn w:val="Normal"/>
    <w:link w:val="CommentTextChar"/>
    <w:uiPriority w:val="99"/>
    <w:semiHidden/>
    <w:unhideWhenUsed/>
    <w:rsid w:val="00DC300A"/>
    <w:pPr>
      <w:spacing w:line="240" w:lineRule="auto"/>
    </w:pPr>
    <w:rPr>
      <w:sz w:val="20"/>
      <w:szCs w:val="20"/>
    </w:rPr>
  </w:style>
  <w:style w:type="character" w:customStyle="1" w:styleId="CommentTextChar">
    <w:name w:val="Comment Text Char"/>
    <w:basedOn w:val="DefaultParagraphFont"/>
    <w:link w:val="CommentText"/>
    <w:uiPriority w:val="99"/>
    <w:semiHidden/>
    <w:rsid w:val="00DC300A"/>
    <w:rPr>
      <w:sz w:val="20"/>
      <w:szCs w:val="20"/>
    </w:rPr>
  </w:style>
  <w:style w:type="paragraph" w:styleId="CommentSubject">
    <w:name w:val="annotation subject"/>
    <w:basedOn w:val="CommentText"/>
    <w:next w:val="CommentText"/>
    <w:link w:val="CommentSubjectChar"/>
    <w:uiPriority w:val="99"/>
    <w:semiHidden/>
    <w:unhideWhenUsed/>
    <w:rsid w:val="00DC300A"/>
    <w:rPr>
      <w:b/>
      <w:bCs/>
    </w:rPr>
  </w:style>
  <w:style w:type="character" w:customStyle="1" w:styleId="CommentSubjectChar">
    <w:name w:val="Comment Subject Char"/>
    <w:basedOn w:val="CommentTextChar"/>
    <w:link w:val="CommentSubject"/>
    <w:uiPriority w:val="99"/>
    <w:semiHidden/>
    <w:rsid w:val="00DC300A"/>
    <w:rPr>
      <w:b/>
      <w:bCs/>
      <w:sz w:val="20"/>
      <w:szCs w:val="20"/>
    </w:rPr>
  </w:style>
  <w:style w:type="paragraph" w:styleId="BalloonText">
    <w:name w:val="Balloon Text"/>
    <w:basedOn w:val="Normal"/>
    <w:link w:val="BalloonTextChar"/>
    <w:uiPriority w:val="99"/>
    <w:semiHidden/>
    <w:unhideWhenUsed/>
    <w:rsid w:val="00DC30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300A"/>
    <w:rPr>
      <w:rFonts w:ascii="Tahoma" w:hAnsi="Tahoma" w:cs="Tahoma"/>
      <w:sz w:val="16"/>
      <w:szCs w:val="16"/>
    </w:rPr>
  </w:style>
  <w:style w:type="paragraph" w:styleId="Header">
    <w:name w:val="header"/>
    <w:basedOn w:val="Normal"/>
    <w:link w:val="HeaderChar"/>
    <w:uiPriority w:val="99"/>
    <w:unhideWhenUsed/>
    <w:rsid w:val="00DC30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00A"/>
  </w:style>
  <w:style w:type="paragraph" w:styleId="Footer">
    <w:name w:val="footer"/>
    <w:basedOn w:val="Normal"/>
    <w:link w:val="FooterChar"/>
    <w:uiPriority w:val="99"/>
    <w:unhideWhenUsed/>
    <w:rsid w:val="00DC30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00A"/>
  </w:style>
  <w:style w:type="paragraph" w:styleId="IntenseQuote">
    <w:name w:val="Intense Quote"/>
    <w:basedOn w:val="Normal"/>
    <w:next w:val="Normal"/>
    <w:link w:val="IntenseQuoteChar"/>
    <w:uiPriority w:val="30"/>
    <w:qFormat/>
    <w:rsid w:val="00DC300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C300A"/>
    <w:rPr>
      <w:b/>
      <w:bCs/>
      <w:i/>
      <w:iCs/>
      <w:color w:val="4F81BD" w:themeColor="accent1"/>
    </w:rPr>
  </w:style>
  <w:style w:type="character" w:styleId="FollowedHyperlink">
    <w:name w:val="FollowedHyperlink"/>
    <w:basedOn w:val="DefaultParagraphFont"/>
    <w:uiPriority w:val="99"/>
    <w:semiHidden/>
    <w:unhideWhenUsed/>
    <w:rsid w:val="00AB4DA7"/>
    <w:rPr>
      <w:color w:val="800080" w:themeColor="followedHyperlink"/>
      <w:u w:val="single"/>
    </w:rPr>
  </w:style>
  <w:style w:type="paragraph" w:styleId="NoSpacing">
    <w:name w:val="No Spacing"/>
    <w:uiPriority w:val="1"/>
    <w:qFormat/>
    <w:rsid w:val="00455F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243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bert@ohsu.edu" TargetMode="External"/><Relationship Id="rId4" Type="http://schemas.openxmlformats.org/officeDocument/2006/relationships/settings" Target="settings.xml"/><Relationship Id="rId9" Type="http://schemas.openxmlformats.org/officeDocument/2006/relationships/hyperlink" Target="mailto:dobert@ohs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A13CA-AECD-4C9B-A015-8AA90DC7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Maeve McClellan Trick</dc:creator>
  <cp:lastModifiedBy>Rebecca Dobert</cp:lastModifiedBy>
  <cp:revision>5</cp:revision>
  <dcterms:created xsi:type="dcterms:W3CDTF">2021-01-27T01:12:00Z</dcterms:created>
  <dcterms:modified xsi:type="dcterms:W3CDTF">2021-01-29T22:51:00Z</dcterms:modified>
</cp:coreProperties>
</file>