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3F850" w14:textId="77777777" w:rsidR="005817B4" w:rsidRPr="00AB451B" w:rsidRDefault="005817B4" w:rsidP="001E0131">
      <w:pPr>
        <w:autoSpaceDE w:val="0"/>
        <w:autoSpaceDN w:val="0"/>
        <w:adjustRightInd w:val="0"/>
        <w:jc w:val="center"/>
        <w:rPr>
          <w:rFonts w:ascii="Arial" w:hAnsi="Arial" w:cs="Arial"/>
          <w:b/>
          <w:bCs/>
          <w:color w:val="000000"/>
        </w:rPr>
      </w:pPr>
      <w:r w:rsidRPr="00735DEA">
        <w:rPr>
          <w:rFonts w:ascii="Arial" w:hAnsi="Arial" w:cs="Arial"/>
          <w:b/>
          <w:bCs/>
          <w:color w:val="000000"/>
          <w:sz w:val="28"/>
        </w:rPr>
        <w:t xml:space="preserve">EDUCATIONAL RESEARCH IRB </w:t>
      </w:r>
      <w:r w:rsidR="00735DEA">
        <w:rPr>
          <w:rFonts w:ascii="Arial" w:hAnsi="Arial" w:cs="Arial"/>
          <w:b/>
          <w:bCs/>
          <w:color w:val="000000"/>
          <w:sz w:val="28"/>
        </w:rPr>
        <w:t xml:space="preserve">INITIAL </w:t>
      </w:r>
      <w:r w:rsidRPr="00735DEA">
        <w:rPr>
          <w:rFonts w:ascii="Arial" w:hAnsi="Arial" w:cs="Arial"/>
          <w:b/>
          <w:bCs/>
          <w:color w:val="000000"/>
          <w:sz w:val="28"/>
        </w:rPr>
        <w:t xml:space="preserve">APPLICATION </w:t>
      </w:r>
      <w:r w:rsidR="00735DEA">
        <w:rPr>
          <w:rFonts w:ascii="Arial" w:hAnsi="Arial" w:cs="Arial"/>
          <w:b/>
          <w:bCs/>
          <w:color w:val="000000"/>
          <w:sz w:val="28"/>
        </w:rPr>
        <w:t>TIPS</w:t>
      </w:r>
    </w:p>
    <w:p w14:paraId="1A49DEA5" w14:textId="77777777" w:rsidR="005817B4" w:rsidRPr="00AB451B" w:rsidRDefault="005817B4" w:rsidP="005817B4">
      <w:pPr>
        <w:autoSpaceDE w:val="0"/>
        <w:autoSpaceDN w:val="0"/>
        <w:adjustRightInd w:val="0"/>
        <w:rPr>
          <w:rFonts w:ascii="Arial" w:hAnsi="Arial" w:cs="Arial"/>
          <w:color w:val="000000"/>
        </w:rPr>
      </w:pPr>
      <w:r w:rsidRPr="00AB451B">
        <w:rPr>
          <w:rFonts w:ascii="Arial" w:hAnsi="Arial" w:cs="Arial"/>
          <w:b/>
          <w:bCs/>
          <w:color w:val="000000"/>
        </w:rPr>
        <w:t xml:space="preserve"> </w:t>
      </w:r>
    </w:p>
    <w:p w14:paraId="1EEF21A8" w14:textId="3DA07D0B" w:rsidR="005817B4" w:rsidRPr="00AB451B" w:rsidRDefault="005817B4" w:rsidP="005817B4">
      <w:pPr>
        <w:autoSpaceDE w:val="0"/>
        <w:autoSpaceDN w:val="0"/>
        <w:adjustRightInd w:val="0"/>
        <w:jc w:val="center"/>
        <w:rPr>
          <w:rFonts w:ascii="Arial" w:hAnsi="Arial" w:cs="Arial"/>
          <w:bCs/>
          <w:i/>
          <w:color w:val="000000"/>
        </w:rPr>
      </w:pPr>
      <w:r w:rsidRPr="00AB451B">
        <w:rPr>
          <w:rFonts w:ascii="Arial" w:hAnsi="Arial" w:cs="Arial"/>
          <w:bCs/>
          <w:i/>
          <w:color w:val="000000"/>
        </w:rPr>
        <w:t xml:space="preserve">NO RESEARCH CAN PROCEED UNTIL YOU HAVE RECEIVED </w:t>
      </w:r>
      <w:r w:rsidR="00B75767">
        <w:rPr>
          <w:rFonts w:ascii="Arial" w:hAnsi="Arial" w:cs="Arial"/>
          <w:bCs/>
          <w:i/>
          <w:color w:val="000000"/>
        </w:rPr>
        <w:t xml:space="preserve">AN </w:t>
      </w:r>
      <w:r w:rsidRPr="00AB451B">
        <w:rPr>
          <w:rFonts w:ascii="Arial" w:hAnsi="Arial" w:cs="Arial"/>
          <w:bCs/>
          <w:i/>
          <w:color w:val="000000"/>
        </w:rPr>
        <w:t xml:space="preserve">IRB </w:t>
      </w:r>
      <w:r w:rsidR="00B75767">
        <w:rPr>
          <w:rFonts w:ascii="Arial" w:hAnsi="Arial" w:cs="Arial"/>
          <w:bCs/>
          <w:i/>
          <w:color w:val="000000"/>
        </w:rPr>
        <w:t>REVIEW &amp; DETERMINATION</w:t>
      </w:r>
      <w:r w:rsidR="00B75767" w:rsidRPr="00AB451B">
        <w:rPr>
          <w:rFonts w:ascii="Arial" w:hAnsi="Arial" w:cs="Arial"/>
          <w:bCs/>
          <w:i/>
          <w:color w:val="000000"/>
        </w:rPr>
        <w:t xml:space="preserve"> </w:t>
      </w:r>
    </w:p>
    <w:p w14:paraId="56EAE8F8" w14:textId="77777777" w:rsidR="005817B4" w:rsidRPr="00AB451B" w:rsidRDefault="005817B4" w:rsidP="005817B4">
      <w:pPr>
        <w:autoSpaceDE w:val="0"/>
        <w:autoSpaceDN w:val="0"/>
        <w:adjustRightInd w:val="0"/>
        <w:jc w:val="center"/>
        <w:rPr>
          <w:rFonts w:ascii="Arial" w:hAnsi="Arial" w:cs="Arial"/>
          <w:color w:val="000000"/>
        </w:rPr>
      </w:pPr>
    </w:p>
    <w:p w14:paraId="2FD8BB38" w14:textId="287F5BA6" w:rsidR="00B75767" w:rsidRPr="00105685" w:rsidRDefault="00B75767" w:rsidP="005817B4">
      <w:pPr>
        <w:autoSpaceDE w:val="0"/>
        <w:autoSpaceDN w:val="0"/>
        <w:adjustRightInd w:val="0"/>
        <w:spacing w:after="120"/>
        <w:rPr>
          <w:sz w:val="22"/>
        </w:rPr>
      </w:pPr>
      <w:r w:rsidRPr="00105685">
        <w:rPr>
          <w:sz w:val="22"/>
        </w:rPr>
        <w:t>The determination may result in the IRB deeming your project as exempt</w:t>
      </w:r>
      <w:r w:rsidR="00077340" w:rsidRPr="00105685">
        <w:rPr>
          <w:sz w:val="22"/>
        </w:rPr>
        <w:t xml:space="preserve"> or not human subjects research.  You could also get an </w:t>
      </w:r>
      <w:r w:rsidRPr="00105685">
        <w:rPr>
          <w:sz w:val="22"/>
        </w:rPr>
        <w:t>expedited</w:t>
      </w:r>
      <w:r w:rsidR="00077340" w:rsidRPr="00105685">
        <w:rPr>
          <w:sz w:val="22"/>
        </w:rPr>
        <w:t xml:space="preserve"> approval if it is a minimal risk study or approval after </w:t>
      </w:r>
      <w:r w:rsidRPr="00105685">
        <w:rPr>
          <w:sz w:val="22"/>
        </w:rPr>
        <w:t xml:space="preserve">full board review </w:t>
      </w:r>
      <w:r w:rsidR="00077340" w:rsidRPr="00105685">
        <w:rPr>
          <w:sz w:val="22"/>
        </w:rPr>
        <w:t>for greater than minimal risk studies</w:t>
      </w:r>
      <w:r w:rsidRPr="00105685">
        <w:rPr>
          <w:sz w:val="22"/>
        </w:rPr>
        <w:t>.</w:t>
      </w:r>
    </w:p>
    <w:p w14:paraId="28930E2A" w14:textId="77777777" w:rsidR="005817B4" w:rsidRPr="00105685" w:rsidRDefault="005817B4" w:rsidP="005817B4">
      <w:pPr>
        <w:autoSpaceDE w:val="0"/>
        <w:autoSpaceDN w:val="0"/>
        <w:adjustRightInd w:val="0"/>
        <w:spacing w:after="120"/>
        <w:rPr>
          <w:sz w:val="22"/>
        </w:rPr>
      </w:pPr>
      <w:r w:rsidRPr="00105685">
        <w:rPr>
          <w:sz w:val="22"/>
        </w:rPr>
        <w:t xml:space="preserve">Use the following list to confirm that all required steps of the IRB Application process are completed. </w:t>
      </w:r>
    </w:p>
    <w:p w14:paraId="2C932B4A" w14:textId="77777777" w:rsidR="005817B4" w:rsidRPr="00105685" w:rsidRDefault="00AB451B" w:rsidP="005817B4">
      <w:pPr>
        <w:pStyle w:val="ListParagraph"/>
        <w:numPr>
          <w:ilvl w:val="0"/>
          <w:numId w:val="1"/>
        </w:numPr>
        <w:autoSpaceDE w:val="0"/>
        <w:autoSpaceDN w:val="0"/>
        <w:adjustRightInd w:val="0"/>
        <w:rPr>
          <w:sz w:val="22"/>
        </w:rPr>
      </w:pPr>
      <w:r w:rsidRPr="00105685">
        <w:rPr>
          <w:b/>
          <w:sz w:val="22"/>
        </w:rPr>
        <w:t>CITI Training</w:t>
      </w:r>
      <w:r w:rsidRPr="00105685">
        <w:rPr>
          <w:sz w:val="22"/>
        </w:rPr>
        <w:t xml:space="preserve">: The entire study team should complete CITI training before submitting the IRB application </w:t>
      </w:r>
      <w:hyperlink r:id="rId5" w:history="1">
        <w:r w:rsidR="005817B4" w:rsidRPr="00105685">
          <w:rPr>
            <w:rStyle w:val="Hyperlink"/>
            <w:color w:val="auto"/>
            <w:sz w:val="22"/>
          </w:rPr>
          <w:t>https://www.ohsu.edu/xd/about/services/integrity/training/upload/Instructions-for-first-time-CITI-users-2.pdf</w:t>
        </w:r>
      </w:hyperlink>
      <w:r w:rsidR="005817B4" w:rsidRPr="00105685">
        <w:rPr>
          <w:sz w:val="22"/>
        </w:rPr>
        <w:t xml:space="preserve"> </w:t>
      </w:r>
    </w:p>
    <w:p w14:paraId="24F07B0B" w14:textId="77777777" w:rsidR="005817B4" w:rsidRPr="00105685" w:rsidRDefault="005817B4" w:rsidP="005817B4">
      <w:pPr>
        <w:autoSpaceDE w:val="0"/>
        <w:autoSpaceDN w:val="0"/>
        <w:adjustRightInd w:val="0"/>
        <w:rPr>
          <w:sz w:val="22"/>
        </w:rPr>
      </w:pPr>
    </w:p>
    <w:p w14:paraId="38AD2193" w14:textId="77777777" w:rsidR="00735DEA" w:rsidRPr="00105685" w:rsidRDefault="00735DEA" w:rsidP="00D5316A">
      <w:pPr>
        <w:pStyle w:val="ListParagraph"/>
        <w:numPr>
          <w:ilvl w:val="0"/>
          <w:numId w:val="1"/>
        </w:numPr>
        <w:autoSpaceDE w:val="0"/>
        <w:autoSpaceDN w:val="0"/>
        <w:adjustRightInd w:val="0"/>
        <w:rPr>
          <w:sz w:val="22"/>
        </w:rPr>
      </w:pPr>
      <w:r w:rsidRPr="00105685">
        <w:rPr>
          <w:b/>
          <w:sz w:val="22"/>
        </w:rPr>
        <w:t>Conflict of Interest Disclosures</w:t>
      </w:r>
      <w:r w:rsidRPr="00105685">
        <w:rPr>
          <w:sz w:val="22"/>
        </w:rPr>
        <w:t xml:space="preserve">: The entire study team must complete </w:t>
      </w:r>
    </w:p>
    <w:p w14:paraId="64EDD04E" w14:textId="77777777" w:rsidR="00735DEA" w:rsidRPr="00105685" w:rsidRDefault="00735DEA" w:rsidP="00735DEA">
      <w:pPr>
        <w:pStyle w:val="ListParagraph"/>
        <w:rPr>
          <w:sz w:val="22"/>
        </w:rPr>
      </w:pPr>
    </w:p>
    <w:p w14:paraId="125D1A41" w14:textId="77777777" w:rsidR="00735DEA" w:rsidRPr="00105685" w:rsidRDefault="00735DEA" w:rsidP="00735DEA">
      <w:pPr>
        <w:pStyle w:val="ListParagraph"/>
        <w:numPr>
          <w:ilvl w:val="1"/>
          <w:numId w:val="1"/>
        </w:numPr>
        <w:autoSpaceDE w:val="0"/>
        <w:autoSpaceDN w:val="0"/>
        <w:adjustRightInd w:val="0"/>
        <w:rPr>
          <w:sz w:val="22"/>
        </w:rPr>
      </w:pPr>
      <w:r w:rsidRPr="00105685">
        <w:rPr>
          <w:sz w:val="22"/>
        </w:rPr>
        <w:t>Conflict of Interest Disclosure Forms</w:t>
      </w:r>
      <w:r w:rsidR="00B75767" w:rsidRPr="00105685">
        <w:rPr>
          <w:sz w:val="22"/>
        </w:rPr>
        <w:t xml:space="preserve"> for Researchers</w:t>
      </w:r>
      <w:r w:rsidRPr="00105685">
        <w:rPr>
          <w:sz w:val="22"/>
        </w:rPr>
        <w:t xml:space="preserve">: </w:t>
      </w:r>
      <w:hyperlink r:id="rId6" w:history="1">
        <w:r w:rsidRPr="00105685">
          <w:rPr>
            <w:rStyle w:val="Hyperlink"/>
            <w:color w:val="auto"/>
            <w:sz w:val="22"/>
          </w:rPr>
          <w:t>https://bigbrain.ohsu.edu/coi/</w:t>
        </w:r>
      </w:hyperlink>
      <w:r w:rsidRPr="00105685">
        <w:rPr>
          <w:sz w:val="22"/>
        </w:rPr>
        <w:t xml:space="preserve"> </w:t>
      </w:r>
    </w:p>
    <w:p w14:paraId="18C4E1E5" w14:textId="77777777" w:rsidR="00735DEA" w:rsidRPr="00105685" w:rsidRDefault="00735DEA" w:rsidP="00735DEA">
      <w:pPr>
        <w:pStyle w:val="ListParagraph"/>
        <w:rPr>
          <w:b/>
          <w:sz w:val="22"/>
        </w:rPr>
      </w:pPr>
    </w:p>
    <w:p w14:paraId="541ABD18" w14:textId="77777777" w:rsidR="00D5316A" w:rsidRPr="00105685" w:rsidRDefault="00D5316A" w:rsidP="00D5316A">
      <w:pPr>
        <w:pStyle w:val="ListParagraph"/>
        <w:numPr>
          <w:ilvl w:val="0"/>
          <w:numId w:val="1"/>
        </w:numPr>
        <w:autoSpaceDE w:val="0"/>
        <w:autoSpaceDN w:val="0"/>
        <w:adjustRightInd w:val="0"/>
        <w:rPr>
          <w:sz w:val="22"/>
        </w:rPr>
      </w:pPr>
      <w:proofErr w:type="spellStart"/>
      <w:r w:rsidRPr="00105685">
        <w:rPr>
          <w:b/>
          <w:sz w:val="22"/>
        </w:rPr>
        <w:t>eIRB</w:t>
      </w:r>
      <w:proofErr w:type="spellEnd"/>
      <w:r w:rsidRPr="00105685">
        <w:rPr>
          <w:b/>
          <w:sz w:val="22"/>
        </w:rPr>
        <w:t xml:space="preserve"> system:</w:t>
      </w:r>
      <w:r w:rsidR="00AB451B" w:rsidRPr="00105685">
        <w:rPr>
          <w:sz w:val="22"/>
        </w:rPr>
        <w:t xml:space="preserve"> The PI should register in the </w:t>
      </w:r>
      <w:proofErr w:type="spellStart"/>
      <w:r w:rsidR="00AB451B" w:rsidRPr="00105685">
        <w:rPr>
          <w:sz w:val="22"/>
        </w:rPr>
        <w:t>eIRB</w:t>
      </w:r>
      <w:proofErr w:type="spellEnd"/>
      <w:r w:rsidR="00AB451B" w:rsidRPr="00105685">
        <w:rPr>
          <w:sz w:val="22"/>
        </w:rPr>
        <w:t xml:space="preserve"> system</w:t>
      </w:r>
      <w:r w:rsidRPr="00105685">
        <w:rPr>
          <w:sz w:val="22"/>
        </w:rPr>
        <w:t xml:space="preserve"> </w:t>
      </w:r>
      <w:hyperlink r:id="rId7" w:history="1">
        <w:r w:rsidRPr="00105685">
          <w:rPr>
            <w:rStyle w:val="Hyperlink"/>
            <w:color w:val="auto"/>
            <w:sz w:val="22"/>
          </w:rPr>
          <w:t>https://ohsu.ellucid.com/documents/view/7726/?security=a0530e48f5673c9ff86bd76793a4a0ad91ff5c0d</w:t>
        </w:r>
      </w:hyperlink>
      <w:r w:rsidRPr="00105685">
        <w:rPr>
          <w:sz w:val="22"/>
        </w:rPr>
        <w:t xml:space="preserve"> </w:t>
      </w:r>
    </w:p>
    <w:p w14:paraId="20D536AF" w14:textId="77777777" w:rsidR="00D5316A" w:rsidRPr="00105685" w:rsidRDefault="00D5316A" w:rsidP="00D5316A">
      <w:pPr>
        <w:pStyle w:val="ListParagraph"/>
        <w:rPr>
          <w:sz w:val="22"/>
        </w:rPr>
      </w:pPr>
    </w:p>
    <w:p w14:paraId="2E9F9FCE" w14:textId="50E9D414" w:rsidR="005817B4" w:rsidRPr="00105685" w:rsidRDefault="00AB451B" w:rsidP="005817B4">
      <w:pPr>
        <w:pStyle w:val="ListParagraph"/>
        <w:numPr>
          <w:ilvl w:val="0"/>
          <w:numId w:val="1"/>
        </w:numPr>
        <w:autoSpaceDE w:val="0"/>
        <w:autoSpaceDN w:val="0"/>
        <w:adjustRightInd w:val="0"/>
        <w:rPr>
          <w:sz w:val="22"/>
        </w:rPr>
      </w:pPr>
      <w:r w:rsidRPr="00105685">
        <w:rPr>
          <w:b/>
          <w:sz w:val="22"/>
        </w:rPr>
        <w:t>Study Type</w:t>
      </w:r>
      <w:r w:rsidRPr="00105685">
        <w:rPr>
          <w:sz w:val="22"/>
        </w:rPr>
        <w:t xml:space="preserve">: </w:t>
      </w:r>
      <w:r w:rsidR="005817B4" w:rsidRPr="00105685">
        <w:rPr>
          <w:sz w:val="22"/>
        </w:rPr>
        <w:t xml:space="preserve">The researcher using human subjects </w:t>
      </w:r>
      <w:r w:rsidR="00D5316A" w:rsidRPr="00105685">
        <w:rPr>
          <w:sz w:val="22"/>
        </w:rPr>
        <w:t xml:space="preserve">should </w:t>
      </w:r>
      <w:r w:rsidR="005817B4" w:rsidRPr="00105685">
        <w:rPr>
          <w:sz w:val="22"/>
        </w:rPr>
        <w:t>completed an electronic IRB often “Protocol Template, Minimal Risk” or “</w:t>
      </w:r>
      <w:r w:rsidR="00D5316A" w:rsidRPr="00105685">
        <w:rPr>
          <w:sz w:val="22"/>
        </w:rPr>
        <w:t>Expedited Review</w:t>
      </w:r>
      <w:r w:rsidR="005817B4" w:rsidRPr="00105685">
        <w:rPr>
          <w:sz w:val="22"/>
        </w:rPr>
        <w:t>…</w:t>
      </w:r>
      <w:proofErr w:type="gramStart"/>
      <w:r w:rsidR="005817B4" w:rsidRPr="00105685">
        <w:rPr>
          <w:sz w:val="22"/>
        </w:rPr>
        <w:t>”.</w:t>
      </w:r>
      <w:proofErr w:type="gramEnd"/>
      <w:r w:rsidR="005817B4" w:rsidRPr="00105685">
        <w:rPr>
          <w:sz w:val="22"/>
        </w:rPr>
        <w:t xml:space="preserve"> (If you do not know your study type, complete a </w:t>
      </w:r>
      <w:hyperlink r:id="rId8" w:history="1">
        <w:r w:rsidR="005817B4" w:rsidRPr="00105685">
          <w:rPr>
            <w:rStyle w:val="Hyperlink"/>
            <w:color w:val="auto"/>
            <w:sz w:val="22"/>
          </w:rPr>
          <w:t>request for determination form</w:t>
        </w:r>
      </w:hyperlink>
      <w:r w:rsidR="005817B4" w:rsidRPr="00105685">
        <w:rPr>
          <w:sz w:val="22"/>
        </w:rPr>
        <w:t>).</w:t>
      </w:r>
    </w:p>
    <w:p w14:paraId="3CC27F92" w14:textId="77777777" w:rsidR="00164237" w:rsidRPr="00105685" w:rsidRDefault="00164237" w:rsidP="00164237">
      <w:pPr>
        <w:autoSpaceDE w:val="0"/>
        <w:autoSpaceDN w:val="0"/>
        <w:adjustRightInd w:val="0"/>
        <w:rPr>
          <w:sz w:val="22"/>
        </w:rPr>
      </w:pPr>
    </w:p>
    <w:p w14:paraId="0CA4E6CC" w14:textId="77777777" w:rsidR="005817B4" w:rsidRPr="00105685" w:rsidRDefault="0081527B" w:rsidP="005817B4">
      <w:pPr>
        <w:pStyle w:val="ListParagraph"/>
        <w:rPr>
          <w:sz w:val="22"/>
        </w:rPr>
      </w:pPr>
      <w:r w:rsidRPr="00105685">
        <w:rPr>
          <w:noProof/>
          <w:sz w:val="22"/>
        </w:rPr>
        <w:drawing>
          <wp:inline distT="0" distB="0" distL="0" distR="0" wp14:anchorId="174E311D" wp14:editId="2DBED0B2">
            <wp:extent cx="5515202" cy="10382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26872" cy="1040422"/>
                    </a:xfrm>
                    <a:prstGeom prst="rect">
                      <a:avLst/>
                    </a:prstGeom>
                  </pic:spPr>
                </pic:pic>
              </a:graphicData>
            </a:graphic>
          </wp:inline>
        </w:drawing>
      </w:r>
    </w:p>
    <w:p w14:paraId="2D36E306" w14:textId="77777777" w:rsidR="00AB451B" w:rsidRPr="00105685" w:rsidRDefault="00AB451B" w:rsidP="005817B4">
      <w:pPr>
        <w:pStyle w:val="ListParagraph"/>
        <w:rPr>
          <w:sz w:val="22"/>
        </w:rPr>
      </w:pPr>
    </w:p>
    <w:p w14:paraId="2DB01886" w14:textId="77777777" w:rsidR="005817B4" w:rsidRPr="00105685" w:rsidRDefault="00AB451B" w:rsidP="005817B4">
      <w:pPr>
        <w:pStyle w:val="ListParagraph"/>
        <w:numPr>
          <w:ilvl w:val="0"/>
          <w:numId w:val="1"/>
        </w:numPr>
        <w:autoSpaceDE w:val="0"/>
        <w:autoSpaceDN w:val="0"/>
        <w:adjustRightInd w:val="0"/>
        <w:rPr>
          <w:sz w:val="22"/>
        </w:rPr>
      </w:pPr>
      <w:r w:rsidRPr="00105685">
        <w:rPr>
          <w:b/>
          <w:sz w:val="22"/>
        </w:rPr>
        <w:t>OHSU Templates:</w:t>
      </w:r>
      <w:r w:rsidR="005817B4" w:rsidRPr="00105685">
        <w:rPr>
          <w:b/>
          <w:sz w:val="22"/>
        </w:rPr>
        <w:t xml:space="preserve"> </w:t>
      </w:r>
      <w:r w:rsidR="005817B4" w:rsidRPr="00105685">
        <w:rPr>
          <w:sz w:val="22"/>
        </w:rPr>
        <w:t xml:space="preserve">The researcher </w:t>
      </w:r>
      <w:r w:rsidR="00D5316A" w:rsidRPr="00105685">
        <w:rPr>
          <w:sz w:val="22"/>
        </w:rPr>
        <w:t xml:space="preserve">completes the </w:t>
      </w:r>
      <w:r w:rsidR="005817B4" w:rsidRPr="00105685">
        <w:rPr>
          <w:sz w:val="22"/>
        </w:rPr>
        <w:t>protocol, informed consent forms, and other instruments that will be used for research</w:t>
      </w:r>
      <w:r w:rsidR="00D5316A" w:rsidRPr="00105685">
        <w:rPr>
          <w:sz w:val="22"/>
        </w:rPr>
        <w:t xml:space="preserve"> within the </w:t>
      </w:r>
      <w:proofErr w:type="spellStart"/>
      <w:r w:rsidR="00D5316A" w:rsidRPr="00105685">
        <w:rPr>
          <w:sz w:val="22"/>
        </w:rPr>
        <w:t>eIRB</w:t>
      </w:r>
      <w:proofErr w:type="spellEnd"/>
      <w:r w:rsidR="00D5316A" w:rsidRPr="00105685">
        <w:rPr>
          <w:sz w:val="22"/>
        </w:rPr>
        <w:t xml:space="preserve"> system</w:t>
      </w:r>
      <w:r w:rsidR="005817B4" w:rsidRPr="00105685">
        <w:rPr>
          <w:sz w:val="22"/>
        </w:rPr>
        <w:t>. (</w:t>
      </w:r>
      <w:hyperlink r:id="rId10" w:history="1">
        <w:r w:rsidR="005817B4" w:rsidRPr="00105685">
          <w:rPr>
            <w:rStyle w:val="Hyperlink"/>
            <w:color w:val="auto"/>
            <w:sz w:val="22"/>
          </w:rPr>
          <w:t>see templates</w:t>
        </w:r>
      </w:hyperlink>
      <w:r w:rsidR="005817B4" w:rsidRPr="00105685">
        <w:rPr>
          <w:sz w:val="22"/>
        </w:rPr>
        <w:t>)</w:t>
      </w:r>
    </w:p>
    <w:p w14:paraId="46E1A8BB" w14:textId="77777777" w:rsidR="00077340" w:rsidRPr="00105685" w:rsidRDefault="00077340" w:rsidP="00AB451B">
      <w:pPr>
        <w:ind w:left="1080"/>
        <w:rPr>
          <w:b/>
          <w:sz w:val="22"/>
          <w:u w:val="single"/>
        </w:rPr>
      </w:pPr>
    </w:p>
    <w:p w14:paraId="2E634845" w14:textId="07752F9E" w:rsidR="00077340" w:rsidRPr="00105685" w:rsidRDefault="00AB451B" w:rsidP="00C3208E">
      <w:pPr>
        <w:spacing w:before="100" w:beforeAutospacing="1" w:after="100" w:afterAutospacing="1"/>
        <w:ind w:left="720"/>
        <w:rPr>
          <w:bCs/>
          <w:sz w:val="22"/>
        </w:rPr>
      </w:pPr>
      <w:r w:rsidRPr="00105685">
        <w:rPr>
          <w:b/>
          <w:sz w:val="22"/>
          <w:u w:val="single"/>
        </w:rPr>
        <w:t>Exempt</w:t>
      </w:r>
      <w:r w:rsidRPr="00105685">
        <w:rPr>
          <w:sz w:val="22"/>
        </w:rPr>
        <w:t xml:space="preserve">: Complete </w:t>
      </w:r>
      <w:r w:rsidR="00735DEA" w:rsidRPr="00105685">
        <w:rPr>
          <w:sz w:val="22"/>
        </w:rPr>
        <w:t>the</w:t>
      </w:r>
      <w:r w:rsidRPr="00105685">
        <w:rPr>
          <w:sz w:val="22"/>
        </w:rPr>
        <w:t xml:space="preserve"> </w:t>
      </w:r>
      <w:r w:rsidR="00077340" w:rsidRPr="00105685">
        <w:rPr>
          <w:sz w:val="22"/>
        </w:rPr>
        <w:t xml:space="preserve">IRB determination form and cite either </w:t>
      </w:r>
      <w:r w:rsidR="00077340" w:rsidRPr="00105685">
        <w:rPr>
          <w:b/>
          <w:bCs/>
          <w:sz w:val="22"/>
        </w:rPr>
        <w:t>45 CFR 46.104(d</w:t>
      </w:r>
      <w:proofErr w:type="gramStart"/>
      <w:r w:rsidR="00077340" w:rsidRPr="00105685">
        <w:rPr>
          <w:b/>
          <w:bCs/>
          <w:sz w:val="22"/>
        </w:rPr>
        <w:t>)(</w:t>
      </w:r>
      <w:proofErr w:type="gramEnd"/>
      <w:r w:rsidR="00077340" w:rsidRPr="00105685">
        <w:rPr>
          <w:b/>
          <w:bCs/>
          <w:sz w:val="22"/>
        </w:rPr>
        <w:t xml:space="preserve">1): </w:t>
      </w:r>
      <w:r w:rsidR="00077340" w:rsidRPr="00105685">
        <w:rPr>
          <w:bCs/>
          <w:sz w:val="22"/>
        </w:rPr>
        <w:t>Research involving normal </w:t>
      </w:r>
      <w:r w:rsidR="00077340" w:rsidRPr="00105685">
        <w:rPr>
          <w:bCs/>
          <w:sz w:val="22"/>
          <w:u w:val="single"/>
        </w:rPr>
        <w:t>educational</w:t>
      </w:r>
      <w:r w:rsidR="00077340" w:rsidRPr="00105685">
        <w:rPr>
          <w:bCs/>
          <w:sz w:val="22"/>
        </w:rPr>
        <w:t> practices not likely to adversely impact students’ opportunity to learn required educational content or the assessment of educators who provide instruction such as: (1) Most research on regular and special education instructional strategies; or (2) Research on the effectiveness of or the comparison among instructional techniques, curricula, or classroom management; or</w:t>
      </w:r>
    </w:p>
    <w:p w14:paraId="3BB0E9E8" w14:textId="70916849" w:rsidR="00077340" w:rsidRPr="00105685" w:rsidRDefault="00077340" w:rsidP="00C3208E">
      <w:pPr>
        <w:numPr>
          <w:ilvl w:val="1"/>
          <w:numId w:val="2"/>
        </w:numPr>
        <w:spacing w:before="60"/>
        <w:rPr>
          <w:sz w:val="22"/>
        </w:rPr>
      </w:pPr>
      <w:r w:rsidRPr="00105685">
        <w:rPr>
          <w:b/>
          <w:bCs/>
          <w:sz w:val="20"/>
          <w:szCs w:val="21"/>
        </w:rPr>
        <w:t xml:space="preserve"> </w:t>
      </w:r>
      <w:r w:rsidRPr="00105685">
        <w:rPr>
          <w:rStyle w:val="Strong"/>
          <w:sz w:val="20"/>
          <w:szCs w:val="21"/>
        </w:rPr>
        <w:t>45 CFR 46.104 (d)(2)</w:t>
      </w:r>
      <w:r w:rsidRPr="00105685">
        <w:rPr>
          <w:sz w:val="20"/>
          <w:szCs w:val="21"/>
        </w:rPr>
        <w:t>:</w:t>
      </w:r>
      <w:r w:rsidRPr="00105685">
        <w:rPr>
          <w:rFonts w:eastAsiaTheme="minorEastAsia"/>
          <w:b/>
          <w:bCs/>
          <w:kern w:val="24"/>
          <w:sz w:val="32"/>
          <w:szCs w:val="36"/>
        </w:rPr>
        <w:t xml:space="preserve"> </w:t>
      </w:r>
      <w:r w:rsidRPr="00105685">
        <w:rPr>
          <w:b/>
          <w:bCs/>
          <w:sz w:val="20"/>
          <w:szCs w:val="21"/>
        </w:rPr>
        <w:t>45 CFR 46.104 (d)(2)</w:t>
      </w:r>
      <w:r w:rsidRPr="00105685">
        <w:rPr>
          <w:sz w:val="20"/>
          <w:szCs w:val="21"/>
        </w:rPr>
        <w:t xml:space="preserve">: </w:t>
      </w:r>
      <w:r w:rsidRPr="00105685">
        <w:rPr>
          <w:sz w:val="22"/>
        </w:rPr>
        <w:t>Research that </w:t>
      </w:r>
      <w:r w:rsidRPr="00105685">
        <w:rPr>
          <w:i/>
          <w:iCs/>
          <w:sz w:val="22"/>
        </w:rPr>
        <w:t>only includes interaction involving the use of educational tests (cognitive, diagnostic, aptitude, achievement), survey procedures, interview procedures or observation of public behavior (including visual or auditory recording) if at least one of the following is met</w:t>
      </w:r>
      <w:r w:rsidRPr="00105685">
        <w:rPr>
          <w:sz w:val="22"/>
        </w:rPr>
        <w:t xml:space="preserve">: </w:t>
      </w:r>
    </w:p>
    <w:p w14:paraId="0D0A3A82" w14:textId="2F2D005A" w:rsidR="00077340" w:rsidRPr="0068141A" w:rsidRDefault="00077340" w:rsidP="0068141A">
      <w:pPr>
        <w:pStyle w:val="ListParagraph"/>
        <w:numPr>
          <w:ilvl w:val="3"/>
          <w:numId w:val="4"/>
        </w:numPr>
        <w:spacing w:before="60"/>
        <w:ind w:left="1980"/>
        <w:rPr>
          <w:sz w:val="22"/>
        </w:rPr>
      </w:pPr>
      <w:r w:rsidRPr="0068141A">
        <w:rPr>
          <w:sz w:val="22"/>
        </w:rPr>
        <w:lastRenderedPageBreak/>
        <w:t xml:space="preserve">Information obtained is recorded by the investigator in such a manner that the identity of human subjects </w:t>
      </w:r>
      <w:r w:rsidRPr="0068141A">
        <w:rPr>
          <w:b/>
          <w:bCs/>
          <w:sz w:val="22"/>
        </w:rPr>
        <w:t>cannot</w:t>
      </w:r>
      <w:r w:rsidRPr="0068141A">
        <w:rPr>
          <w:sz w:val="22"/>
        </w:rPr>
        <w:t xml:space="preserve"> be readily ascertained, directly or through identifiers linked to the subjects; </w:t>
      </w:r>
    </w:p>
    <w:p w14:paraId="5C733CCE" w14:textId="6DD3F891" w:rsidR="00077340" w:rsidRPr="0068141A" w:rsidRDefault="00077340" w:rsidP="0068141A">
      <w:pPr>
        <w:pStyle w:val="ListParagraph"/>
        <w:numPr>
          <w:ilvl w:val="3"/>
          <w:numId w:val="4"/>
        </w:numPr>
        <w:spacing w:before="60"/>
        <w:ind w:left="1980"/>
        <w:rPr>
          <w:sz w:val="22"/>
        </w:rPr>
      </w:pPr>
      <w:r w:rsidRPr="0068141A">
        <w:rPr>
          <w:sz w:val="22"/>
        </w:rPr>
        <w:t>Any disclosure of the human subjects’ responses outside of the research would not reasonably place the subjects at risk of criminal or civil liability or be damaging to the subjects’ financial standing, employability, educational advancement, or reputation or; </w:t>
      </w:r>
    </w:p>
    <w:p w14:paraId="4BF091C9" w14:textId="51352E15" w:rsidR="00077340" w:rsidRPr="0068141A" w:rsidRDefault="00077340" w:rsidP="0068141A">
      <w:pPr>
        <w:pStyle w:val="ListParagraph"/>
        <w:numPr>
          <w:ilvl w:val="3"/>
          <w:numId w:val="4"/>
        </w:numPr>
        <w:spacing w:before="60"/>
        <w:ind w:left="1980"/>
        <w:rPr>
          <w:b/>
          <w:bCs/>
          <w:sz w:val="22"/>
        </w:rPr>
      </w:pPr>
      <w:r w:rsidRPr="0068141A">
        <w:rPr>
          <w:sz w:val="22"/>
        </w:rPr>
        <w:t>The information obtained is recorded by the investigator in such a manner that the identity of the human subjects can be readily ascertained, directly or through identifiers linked to the subjects, </w:t>
      </w:r>
      <w:r w:rsidRPr="0068141A">
        <w:rPr>
          <w:b/>
          <w:bCs/>
          <w:sz w:val="22"/>
        </w:rPr>
        <w:t>and an IRB conducts a limited IRB review to make the determination required by 45 CFR 46.111(a)(7).</w:t>
      </w:r>
    </w:p>
    <w:p w14:paraId="6C8041AF" w14:textId="77777777" w:rsidR="00B511C7" w:rsidRPr="00105685" w:rsidRDefault="00B511C7" w:rsidP="00105685">
      <w:pPr>
        <w:spacing w:before="60"/>
        <w:ind w:left="1440" w:hanging="360"/>
        <w:rPr>
          <w:sz w:val="22"/>
        </w:rPr>
      </w:pPr>
    </w:p>
    <w:p w14:paraId="2197174D" w14:textId="453D8C5B" w:rsidR="00AB451B" w:rsidRPr="00C3208E" w:rsidRDefault="00AB451B" w:rsidP="00C3208E">
      <w:pPr>
        <w:ind w:left="360" w:firstLine="720"/>
        <w:rPr>
          <w:sz w:val="22"/>
          <w:highlight w:val="yellow"/>
        </w:rPr>
      </w:pPr>
      <w:r w:rsidRPr="00C3208E">
        <w:rPr>
          <w:b/>
          <w:sz w:val="22"/>
          <w:u w:val="single"/>
        </w:rPr>
        <w:t>Expedited</w:t>
      </w:r>
      <w:r w:rsidRPr="00C3208E">
        <w:rPr>
          <w:sz w:val="22"/>
        </w:rPr>
        <w:t>:</w:t>
      </w:r>
      <w:r w:rsidR="00735DEA" w:rsidRPr="00C3208E">
        <w:rPr>
          <w:sz w:val="22"/>
        </w:rPr>
        <w:t xml:space="preserve"> </w:t>
      </w:r>
      <w:r w:rsidR="00B511C7" w:rsidRPr="00C3208E">
        <w:rPr>
          <w:sz w:val="22"/>
        </w:rPr>
        <w:t xml:space="preserve">Complete the Minimal Risk Protocol Template </w:t>
      </w:r>
    </w:p>
    <w:p w14:paraId="45DA2946" w14:textId="5EB3851D" w:rsidR="00B511C7" w:rsidRPr="00105685" w:rsidRDefault="00B511C7" w:rsidP="0068141A">
      <w:pPr>
        <w:pStyle w:val="ListParagraph"/>
        <w:numPr>
          <w:ilvl w:val="1"/>
          <w:numId w:val="5"/>
        </w:numPr>
        <w:rPr>
          <w:sz w:val="22"/>
        </w:rPr>
      </w:pPr>
      <w:r w:rsidRPr="00105685">
        <w:rPr>
          <w:sz w:val="22"/>
        </w:rPr>
        <w:t>Answer all questions in as much detail as possible (See example)</w:t>
      </w:r>
    </w:p>
    <w:p w14:paraId="293CF949" w14:textId="5851E13D" w:rsidR="00B511C7" w:rsidRPr="00105685" w:rsidRDefault="00FB3A58" w:rsidP="0068141A">
      <w:pPr>
        <w:pStyle w:val="ListParagraph"/>
        <w:numPr>
          <w:ilvl w:val="1"/>
          <w:numId w:val="5"/>
        </w:numPr>
        <w:rPr>
          <w:sz w:val="22"/>
        </w:rPr>
      </w:pPr>
      <w:r w:rsidRPr="00105685">
        <w:rPr>
          <w:sz w:val="22"/>
        </w:rPr>
        <w:t>Upload</w:t>
      </w:r>
      <w:r w:rsidR="00B511C7" w:rsidRPr="00105685">
        <w:rPr>
          <w:sz w:val="22"/>
        </w:rPr>
        <w:t xml:space="preserve"> all study materials, such as surveys, information sheets or consent forms, </w:t>
      </w:r>
      <w:r w:rsidRPr="00105685">
        <w:rPr>
          <w:sz w:val="22"/>
        </w:rPr>
        <w:t xml:space="preserve">e-mails to contact students, </w:t>
      </w:r>
      <w:proofErr w:type="spellStart"/>
      <w:r w:rsidRPr="00105685">
        <w:rPr>
          <w:sz w:val="22"/>
        </w:rPr>
        <w:t>etc</w:t>
      </w:r>
      <w:proofErr w:type="spellEnd"/>
      <w:r w:rsidRPr="00105685">
        <w:rPr>
          <w:sz w:val="22"/>
        </w:rPr>
        <w:t xml:space="preserve"> (See examples)</w:t>
      </w:r>
    </w:p>
    <w:p w14:paraId="29E3E9CD" w14:textId="77777777" w:rsidR="00B511C7" w:rsidRPr="00105685" w:rsidRDefault="00B511C7" w:rsidP="00AB451B">
      <w:pPr>
        <w:ind w:left="1080"/>
        <w:rPr>
          <w:b/>
          <w:sz w:val="22"/>
          <w:u w:val="single"/>
        </w:rPr>
      </w:pPr>
    </w:p>
    <w:p w14:paraId="3C65B42C" w14:textId="2D7C1D17" w:rsidR="00AB451B" w:rsidRPr="00C3208E" w:rsidRDefault="00AB451B" w:rsidP="00C3208E">
      <w:pPr>
        <w:ind w:left="360" w:firstLine="720"/>
        <w:rPr>
          <w:sz w:val="22"/>
        </w:rPr>
      </w:pPr>
      <w:r w:rsidRPr="00C3208E">
        <w:rPr>
          <w:b/>
          <w:sz w:val="22"/>
          <w:u w:val="single"/>
        </w:rPr>
        <w:t>Full Board</w:t>
      </w:r>
      <w:r w:rsidRPr="00C3208E">
        <w:rPr>
          <w:sz w:val="22"/>
        </w:rPr>
        <w:t>:</w:t>
      </w:r>
      <w:r w:rsidR="00B511C7" w:rsidRPr="00C3208E">
        <w:rPr>
          <w:sz w:val="22"/>
        </w:rPr>
        <w:t xml:space="preserve"> Complete the Protocol Template</w:t>
      </w:r>
    </w:p>
    <w:p w14:paraId="24BDD59A" w14:textId="77777777" w:rsidR="00AB451B" w:rsidRPr="00105685" w:rsidRDefault="00AB451B" w:rsidP="0068141A">
      <w:pPr>
        <w:ind w:left="1440"/>
        <w:rPr>
          <w:sz w:val="22"/>
        </w:rPr>
      </w:pPr>
      <w:r w:rsidRPr="00105685">
        <w:rPr>
          <w:sz w:val="22"/>
        </w:rPr>
        <w:t xml:space="preserve">*if study is unfunded, complete a </w:t>
      </w:r>
      <w:r w:rsidRPr="00105685">
        <w:rPr>
          <w:i/>
          <w:sz w:val="22"/>
        </w:rPr>
        <w:t>proposed project questionnaire</w:t>
      </w:r>
      <w:r w:rsidRPr="00105685">
        <w:rPr>
          <w:sz w:val="22"/>
        </w:rPr>
        <w:t xml:space="preserve"> form: </w:t>
      </w:r>
      <w:hyperlink r:id="rId11" w:anchor="ap" w:history="1">
        <w:r w:rsidRPr="00105685">
          <w:rPr>
            <w:rStyle w:val="Hyperlink"/>
            <w:color w:val="auto"/>
            <w:sz w:val="22"/>
          </w:rPr>
          <w:t>https://www.ohsu.edu/xd/research/administration/rda-forms.cfm#ap</w:t>
        </w:r>
      </w:hyperlink>
    </w:p>
    <w:p w14:paraId="21B831B7" w14:textId="77777777" w:rsidR="0081527B" w:rsidRPr="00105685" w:rsidRDefault="00D5316A" w:rsidP="001E0131">
      <w:pPr>
        <w:pStyle w:val="ListParagraph"/>
        <w:numPr>
          <w:ilvl w:val="1"/>
          <w:numId w:val="1"/>
        </w:numPr>
        <w:autoSpaceDE w:val="0"/>
        <w:autoSpaceDN w:val="0"/>
        <w:adjustRightInd w:val="0"/>
        <w:rPr>
          <w:sz w:val="22"/>
        </w:rPr>
      </w:pPr>
      <w:r w:rsidRPr="00105685">
        <w:rPr>
          <w:sz w:val="22"/>
        </w:rPr>
        <w:t>Answer all questions in as much detail as possible.</w:t>
      </w:r>
      <w:r w:rsidR="005817B4" w:rsidRPr="00105685">
        <w:rPr>
          <w:sz w:val="22"/>
        </w:rPr>
        <w:t xml:space="preserve"> </w:t>
      </w:r>
    </w:p>
    <w:p w14:paraId="3257F8DF" w14:textId="77777777" w:rsidR="0081527B" w:rsidRPr="00105685" w:rsidRDefault="0081527B" w:rsidP="0081527B">
      <w:pPr>
        <w:pStyle w:val="ListParagraph"/>
        <w:rPr>
          <w:sz w:val="22"/>
        </w:rPr>
      </w:pPr>
    </w:p>
    <w:p w14:paraId="73F3501C" w14:textId="77777777" w:rsidR="0081527B" w:rsidRPr="00105685" w:rsidRDefault="0081527B" w:rsidP="001E0131">
      <w:pPr>
        <w:pStyle w:val="ListParagraph"/>
        <w:numPr>
          <w:ilvl w:val="2"/>
          <w:numId w:val="1"/>
        </w:numPr>
        <w:autoSpaceDE w:val="0"/>
        <w:autoSpaceDN w:val="0"/>
        <w:adjustRightInd w:val="0"/>
        <w:rPr>
          <w:sz w:val="22"/>
        </w:rPr>
      </w:pPr>
      <w:bookmarkStart w:id="0" w:name="_GoBack"/>
      <w:bookmarkEnd w:id="0"/>
      <w:r w:rsidRPr="00105685">
        <w:rPr>
          <w:sz w:val="22"/>
        </w:rPr>
        <w:t xml:space="preserve">Data security:  </w:t>
      </w:r>
      <w:r w:rsidR="005817B4" w:rsidRPr="00105685">
        <w:rPr>
          <w:sz w:val="22"/>
        </w:rPr>
        <w:t xml:space="preserve">For example, give the length of time that the data will be stored, where it will be stored, and when it will be destroyed. </w:t>
      </w:r>
      <w:r w:rsidRPr="00105685">
        <w:rPr>
          <w:sz w:val="22"/>
        </w:rPr>
        <w:t>What is the sensitivity of the data you will be collecting and the potential risks to research participants if there were a data breach.</w:t>
      </w:r>
      <w:r w:rsidR="001E0131" w:rsidRPr="00105685">
        <w:rPr>
          <w:sz w:val="22"/>
        </w:rPr>
        <w:t xml:space="preserve"> See confidentiality and security checklist: </w:t>
      </w:r>
      <w:hyperlink r:id="rId12" w:history="1">
        <w:r w:rsidR="001E0131" w:rsidRPr="00105685">
          <w:rPr>
            <w:rStyle w:val="Hyperlink"/>
            <w:color w:val="auto"/>
            <w:sz w:val="22"/>
          </w:rPr>
          <w:t>https://ohsu.ellucid.com/documents/view/7698/false</w:t>
        </w:r>
      </w:hyperlink>
      <w:r w:rsidR="001E0131" w:rsidRPr="00105685">
        <w:rPr>
          <w:sz w:val="22"/>
        </w:rPr>
        <w:t xml:space="preserve"> </w:t>
      </w:r>
    </w:p>
    <w:p w14:paraId="58553EDA" w14:textId="77777777" w:rsidR="001E0131" w:rsidRPr="00105685" w:rsidRDefault="001E0131" w:rsidP="001E0131">
      <w:pPr>
        <w:pStyle w:val="ListParagraph"/>
        <w:autoSpaceDE w:val="0"/>
        <w:autoSpaceDN w:val="0"/>
        <w:adjustRightInd w:val="0"/>
        <w:ind w:left="2160"/>
        <w:rPr>
          <w:sz w:val="22"/>
        </w:rPr>
      </w:pPr>
    </w:p>
    <w:p w14:paraId="5F6C22CF" w14:textId="693821ED" w:rsidR="00FB3A58" w:rsidRPr="00105685" w:rsidRDefault="00FB3A58" w:rsidP="005817B4">
      <w:pPr>
        <w:pStyle w:val="ListParagraph"/>
        <w:numPr>
          <w:ilvl w:val="0"/>
          <w:numId w:val="1"/>
        </w:numPr>
        <w:autoSpaceDE w:val="0"/>
        <w:autoSpaceDN w:val="0"/>
        <w:adjustRightInd w:val="0"/>
        <w:rPr>
          <w:sz w:val="22"/>
        </w:rPr>
      </w:pPr>
      <w:r w:rsidRPr="00105685">
        <w:rPr>
          <w:sz w:val="22"/>
        </w:rPr>
        <w:t>If your plans or instruments change, you will need to submit a modification to the IRB.  ONLY approved instruments can be used in educational research.</w:t>
      </w:r>
    </w:p>
    <w:p w14:paraId="297A7DEE" w14:textId="77777777" w:rsidR="00FB3A58" w:rsidRPr="00105685" w:rsidRDefault="00FB3A58" w:rsidP="00105685">
      <w:pPr>
        <w:autoSpaceDE w:val="0"/>
        <w:autoSpaceDN w:val="0"/>
        <w:adjustRightInd w:val="0"/>
        <w:rPr>
          <w:sz w:val="22"/>
        </w:rPr>
      </w:pPr>
    </w:p>
    <w:p w14:paraId="49791963" w14:textId="1940A0F9" w:rsidR="0081527B" w:rsidRPr="00105685" w:rsidRDefault="0081527B" w:rsidP="005817B4">
      <w:pPr>
        <w:pStyle w:val="ListParagraph"/>
        <w:numPr>
          <w:ilvl w:val="0"/>
          <w:numId w:val="1"/>
        </w:numPr>
        <w:autoSpaceDE w:val="0"/>
        <w:autoSpaceDN w:val="0"/>
        <w:adjustRightInd w:val="0"/>
        <w:rPr>
          <w:sz w:val="22"/>
        </w:rPr>
      </w:pPr>
      <w:r w:rsidRPr="00105685">
        <w:rPr>
          <w:b/>
          <w:sz w:val="22"/>
        </w:rPr>
        <w:t>Timeline</w:t>
      </w:r>
      <w:r w:rsidRPr="00105685">
        <w:rPr>
          <w:sz w:val="22"/>
        </w:rPr>
        <w:t>:  IRB review process takes from 2 to 3 weeks from the time you submit your study t</w:t>
      </w:r>
      <w:r w:rsidR="00164237" w:rsidRPr="00105685">
        <w:rPr>
          <w:sz w:val="22"/>
        </w:rPr>
        <w:t xml:space="preserve">o the </w:t>
      </w:r>
      <w:r w:rsidRPr="00105685">
        <w:rPr>
          <w:sz w:val="22"/>
        </w:rPr>
        <w:t>I</w:t>
      </w:r>
      <w:r w:rsidR="00164237" w:rsidRPr="00105685">
        <w:rPr>
          <w:sz w:val="22"/>
        </w:rPr>
        <w:t>R</w:t>
      </w:r>
      <w:r w:rsidRPr="00105685">
        <w:rPr>
          <w:sz w:val="22"/>
        </w:rPr>
        <w:t>B.  At times of the year when the submission load is running very high, the process c</w:t>
      </w:r>
      <w:r w:rsidR="001E0131" w:rsidRPr="00105685">
        <w:rPr>
          <w:sz w:val="22"/>
        </w:rPr>
        <w:t>o</w:t>
      </w:r>
      <w:r w:rsidRPr="00105685">
        <w:rPr>
          <w:sz w:val="22"/>
        </w:rPr>
        <w:t xml:space="preserve">uld take longer than 2 to 3 weeks. </w:t>
      </w:r>
    </w:p>
    <w:p w14:paraId="45CFCDF2" w14:textId="77777777" w:rsidR="00735DEA" w:rsidRPr="00105685" w:rsidRDefault="00735DEA" w:rsidP="00735DEA">
      <w:pPr>
        <w:pStyle w:val="ListParagraph"/>
        <w:rPr>
          <w:sz w:val="22"/>
        </w:rPr>
      </w:pPr>
    </w:p>
    <w:p w14:paraId="501C94BB" w14:textId="77777777" w:rsidR="00164237" w:rsidRPr="00105685" w:rsidRDefault="00164237" w:rsidP="001E0131">
      <w:pPr>
        <w:pStyle w:val="ListParagraph"/>
        <w:numPr>
          <w:ilvl w:val="0"/>
          <w:numId w:val="1"/>
        </w:numPr>
        <w:autoSpaceDE w:val="0"/>
        <w:autoSpaceDN w:val="0"/>
        <w:adjustRightInd w:val="0"/>
        <w:rPr>
          <w:sz w:val="22"/>
        </w:rPr>
      </w:pPr>
      <w:r w:rsidRPr="00105685">
        <w:rPr>
          <w:b/>
          <w:sz w:val="22"/>
        </w:rPr>
        <w:t>Resources:</w:t>
      </w:r>
      <w:r w:rsidRPr="00105685">
        <w:rPr>
          <w:sz w:val="22"/>
        </w:rPr>
        <w:t xml:space="preserve"> </w:t>
      </w:r>
    </w:p>
    <w:p w14:paraId="73829F46" w14:textId="77777777" w:rsidR="00164237" w:rsidRPr="00105685" w:rsidRDefault="00164237" w:rsidP="00164237">
      <w:pPr>
        <w:pStyle w:val="ListParagraph"/>
        <w:rPr>
          <w:sz w:val="22"/>
        </w:rPr>
      </w:pPr>
    </w:p>
    <w:p w14:paraId="75253C5C" w14:textId="77777777" w:rsidR="001E0131" w:rsidRPr="00105685" w:rsidRDefault="00735DEA" w:rsidP="00164237">
      <w:pPr>
        <w:pStyle w:val="ListParagraph"/>
        <w:numPr>
          <w:ilvl w:val="1"/>
          <w:numId w:val="1"/>
        </w:numPr>
        <w:autoSpaceDE w:val="0"/>
        <w:autoSpaceDN w:val="0"/>
        <w:adjustRightInd w:val="0"/>
        <w:rPr>
          <w:sz w:val="22"/>
        </w:rPr>
      </w:pPr>
      <w:r w:rsidRPr="00105685">
        <w:rPr>
          <w:sz w:val="22"/>
        </w:rPr>
        <w:t xml:space="preserve">All OHSU IRB Forms can be found at </w:t>
      </w:r>
      <w:hyperlink r:id="rId13" w:history="1">
        <w:r w:rsidRPr="00105685">
          <w:rPr>
            <w:rStyle w:val="Hyperlink"/>
            <w:color w:val="auto"/>
            <w:sz w:val="22"/>
          </w:rPr>
          <w:t>https://www.ohsu.edu/xd/about/services/integrity/policies/all-irb-documents.cfm</w:t>
        </w:r>
      </w:hyperlink>
      <w:r w:rsidRPr="00105685">
        <w:rPr>
          <w:sz w:val="22"/>
        </w:rPr>
        <w:t xml:space="preserve"> </w:t>
      </w:r>
    </w:p>
    <w:p w14:paraId="3089800C" w14:textId="77777777" w:rsidR="001E0131" w:rsidRPr="00105685" w:rsidRDefault="001E0131" w:rsidP="001E0131">
      <w:pPr>
        <w:pStyle w:val="ListParagraph"/>
        <w:autoSpaceDE w:val="0"/>
        <w:autoSpaceDN w:val="0"/>
        <w:adjustRightInd w:val="0"/>
        <w:rPr>
          <w:sz w:val="22"/>
        </w:rPr>
      </w:pPr>
    </w:p>
    <w:p w14:paraId="2602121F" w14:textId="77777777" w:rsidR="001E0131" w:rsidRPr="00105685" w:rsidRDefault="001E0131" w:rsidP="00164237">
      <w:pPr>
        <w:pStyle w:val="ListParagraph"/>
        <w:numPr>
          <w:ilvl w:val="1"/>
          <w:numId w:val="1"/>
        </w:numPr>
        <w:autoSpaceDE w:val="0"/>
        <w:autoSpaceDN w:val="0"/>
        <w:adjustRightInd w:val="0"/>
        <w:rPr>
          <w:sz w:val="22"/>
        </w:rPr>
      </w:pPr>
      <w:r w:rsidRPr="00105685">
        <w:rPr>
          <w:sz w:val="22"/>
        </w:rPr>
        <w:t xml:space="preserve">Email inquiries should be directed to: </w:t>
      </w:r>
      <w:hyperlink r:id="rId14" w:history="1">
        <w:r w:rsidRPr="00105685">
          <w:rPr>
            <w:rStyle w:val="Hyperlink"/>
            <w:color w:val="auto"/>
            <w:sz w:val="22"/>
          </w:rPr>
          <w:t>irb@ohsu.edu</w:t>
        </w:r>
      </w:hyperlink>
      <w:r w:rsidRPr="00105685">
        <w:rPr>
          <w:sz w:val="22"/>
          <w:u w:val="single"/>
        </w:rPr>
        <w:t xml:space="preserve">  </w:t>
      </w:r>
    </w:p>
    <w:p w14:paraId="387DE6DC" w14:textId="77777777" w:rsidR="00735DEA" w:rsidRPr="00105685" w:rsidRDefault="00735DEA" w:rsidP="001E0131">
      <w:pPr>
        <w:pStyle w:val="ListParagraph"/>
        <w:autoSpaceDE w:val="0"/>
        <w:autoSpaceDN w:val="0"/>
        <w:adjustRightInd w:val="0"/>
        <w:rPr>
          <w:sz w:val="22"/>
        </w:rPr>
      </w:pPr>
    </w:p>
    <w:p w14:paraId="510E5738" w14:textId="77777777" w:rsidR="005D0052" w:rsidRPr="00105685" w:rsidRDefault="005D0052" w:rsidP="005817B4">
      <w:pPr>
        <w:autoSpaceDE w:val="0"/>
        <w:autoSpaceDN w:val="0"/>
        <w:adjustRightInd w:val="0"/>
        <w:rPr>
          <w:sz w:val="22"/>
        </w:rPr>
      </w:pPr>
    </w:p>
    <w:p w14:paraId="2E34DC42" w14:textId="77777777" w:rsidR="0081527B" w:rsidRPr="00105685" w:rsidRDefault="0081527B" w:rsidP="005817B4">
      <w:pPr>
        <w:autoSpaceDE w:val="0"/>
        <w:autoSpaceDN w:val="0"/>
        <w:adjustRightInd w:val="0"/>
        <w:rPr>
          <w:b/>
          <w:sz w:val="22"/>
        </w:rPr>
      </w:pPr>
      <w:r w:rsidRPr="00105685">
        <w:rPr>
          <w:b/>
          <w:sz w:val="22"/>
        </w:rPr>
        <w:t>References:</w:t>
      </w:r>
    </w:p>
    <w:p w14:paraId="3CF28C72" w14:textId="77777777" w:rsidR="00AB451B" w:rsidRPr="00105685" w:rsidRDefault="00AB451B" w:rsidP="005817B4">
      <w:pPr>
        <w:autoSpaceDE w:val="0"/>
        <w:autoSpaceDN w:val="0"/>
        <w:adjustRightInd w:val="0"/>
        <w:rPr>
          <w:sz w:val="22"/>
        </w:rPr>
      </w:pPr>
      <w:r w:rsidRPr="00105685">
        <w:rPr>
          <w:sz w:val="22"/>
        </w:rPr>
        <w:t xml:space="preserve">OHSU Step-by-Step Initial Study Submission Guide </w:t>
      </w:r>
      <w:hyperlink r:id="rId15" w:history="1">
        <w:r w:rsidRPr="00105685">
          <w:rPr>
            <w:rStyle w:val="Hyperlink"/>
            <w:color w:val="auto"/>
            <w:sz w:val="22"/>
          </w:rPr>
          <w:t>https://ohsu.ellucid.com/documents/view/11905/?security=a7784bdd92fb3779117b150abbdbef1a3078db32</w:t>
        </w:r>
      </w:hyperlink>
      <w:r w:rsidRPr="00105685">
        <w:rPr>
          <w:sz w:val="22"/>
        </w:rPr>
        <w:t xml:space="preserve"> </w:t>
      </w:r>
    </w:p>
    <w:p w14:paraId="51FE0532" w14:textId="56E56D4D" w:rsidR="0081527B" w:rsidRPr="00105685" w:rsidRDefault="0081527B" w:rsidP="005817B4">
      <w:pPr>
        <w:autoSpaceDE w:val="0"/>
        <w:autoSpaceDN w:val="0"/>
        <w:adjustRightInd w:val="0"/>
        <w:rPr>
          <w:sz w:val="22"/>
        </w:rPr>
      </w:pPr>
      <w:r w:rsidRPr="00105685">
        <w:rPr>
          <w:sz w:val="22"/>
        </w:rPr>
        <w:t xml:space="preserve">Heflin, M., </w:t>
      </w:r>
      <w:proofErr w:type="spellStart"/>
      <w:r w:rsidRPr="00105685">
        <w:rPr>
          <w:sz w:val="22"/>
        </w:rPr>
        <w:t>DeMeo</w:t>
      </w:r>
      <w:proofErr w:type="spellEnd"/>
      <w:r w:rsidRPr="00105685">
        <w:rPr>
          <w:sz w:val="22"/>
        </w:rPr>
        <w:t xml:space="preserve">, S, Nagler, A., Hockenberry, M. (2016). Health Professions Education Research and the Institutional Review Board. </w:t>
      </w:r>
      <w:hyperlink r:id="rId16" w:history="1">
        <w:r w:rsidRPr="00105685">
          <w:rPr>
            <w:rStyle w:val="Hyperlink"/>
            <w:color w:val="auto"/>
            <w:sz w:val="22"/>
          </w:rPr>
          <w:t>https://www.ncbi.nlm.nih.gov/pmc/articles/PMC4764022/</w:t>
        </w:r>
      </w:hyperlink>
    </w:p>
    <w:p w14:paraId="1F30342C" w14:textId="3A9F04D4" w:rsidR="0081527B" w:rsidRPr="00105685" w:rsidRDefault="00E2444C" w:rsidP="00105685">
      <w:pPr>
        <w:rPr>
          <w:sz w:val="22"/>
        </w:rPr>
      </w:pPr>
      <w:r w:rsidRPr="00105685">
        <w:rPr>
          <w:sz w:val="22"/>
        </w:rPr>
        <w:t xml:space="preserve">FERPA Module: </w:t>
      </w:r>
      <w:hyperlink r:id="rId17" w:history="1">
        <w:r w:rsidRPr="00105685">
          <w:rPr>
            <w:rStyle w:val="Hyperlink"/>
            <w:color w:val="auto"/>
            <w:sz w:val="22"/>
          </w:rPr>
          <w:t>FERPA Tutorial</w:t>
        </w:r>
      </w:hyperlink>
    </w:p>
    <w:sectPr w:rsidR="0081527B" w:rsidRPr="00105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0620B"/>
    <w:multiLevelType w:val="hybridMultilevel"/>
    <w:tmpl w:val="21169C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86E3874"/>
    <w:multiLevelType w:val="multilevel"/>
    <w:tmpl w:val="D8E43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1397F"/>
    <w:multiLevelType w:val="hybridMultilevel"/>
    <w:tmpl w:val="D0D633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E3C70"/>
    <w:multiLevelType w:val="hybridMultilevel"/>
    <w:tmpl w:val="8B8A9B9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C110A"/>
    <w:multiLevelType w:val="hybridMultilevel"/>
    <w:tmpl w:val="BFF24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yNTAHYjMDCyNLEyUdpeDU4uLM/DyQAuNaAPE6L/UsAAAA"/>
  </w:docVars>
  <w:rsids>
    <w:rsidRoot w:val="005817B4"/>
    <w:rsid w:val="00077340"/>
    <w:rsid w:val="00105685"/>
    <w:rsid w:val="00164237"/>
    <w:rsid w:val="001E0131"/>
    <w:rsid w:val="005817B4"/>
    <w:rsid w:val="00595951"/>
    <w:rsid w:val="005D0052"/>
    <w:rsid w:val="0068141A"/>
    <w:rsid w:val="00735DEA"/>
    <w:rsid w:val="0081527B"/>
    <w:rsid w:val="00872C14"/>
    <w:rsid w:val="00AB451B"/>
    <w:rsid w:val="00B511C7"/>
    <w:rsid w:val="00B75767"/>
    <w:rsid w:val="00C3208E"/>
    <w:rsid w:val="00D5316A"/>
    <w:rsid w:val="00E2444C"/>
    <w:rsid w:val="00E31B69"/>
    <w:rsid w:val="00FB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3D5D"/>
  <w15:chartTrackingRefBased/>
  <w15:docId w15:val="{BA1E16E4-7821-4889-9B37-ED06641E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3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17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817B4"/>
    <w:rPr>
      <w:color w:val="0563C1" w:themeColor="hyperlink"/>
      <w:u w:val="single"/>
    </w:rPr>
  </w:style>
  <w:style w:type="paragraph" w:styleId="ListParagraph">
    <w:name w:val="List Paragraph"/>
    <w:basedOn w:val="Normal"/>
    <w:uiPriority w:val="34"/>
    <w:qFormat/>
    <w:rsid w:val="005817B4"/>
    <w:pPr>
      <w:ind w:left="720"/>
      <w:contextualSpacing/>
    </w:pPr>
  </w:style>
  <w:style w:type="paragraph" w:styleId="BalloonText">
    <w:name w:val="Balloon Text"/>
    <w:basedOn w:val="Normal"/>
    <w:link w:val="BalloonTextChar"/>
    <w:uiPriority w:val="99"/>
    <w:semiHidden/>
    <w:unhideWhenUsed/>
    <w:rsid w:val="00B75767"/>
    <w:rPr>
      <w:sz w:val="18"/>
      <w:szCs w:val="18"/>
    </w:rPr>
  </w:style>
  <w:style w:type="character" w:customStyle="1" w:styleId="BalloonTextChar">
    <w:name w:val="Balloon Text Char"/>
    <w:basedOn w:val="DefaultParagraphFont"/>
    <w:link w:val="BalloonText"/>
    <w:uiPriority w:val="99"/>
    <w:semiHidden/>
    <w:rsid w:val="00B75767"/>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77340"/>
    <w:rPr>
      <w:color w:val="954F72" w:themeColor="followedHyperlink"/>
      <w:u w:val="single"/>
    </w:rPr>
  </w:style>
  <w:style w:type="character" w:styleId="Strong">
    <w:name w:val="Strong"/>
    <w:basedOn w:val="DefaultParagraphFont"/>
    <w:uiPriority w:val="22"/>
    <w:qFormat/>
    <w:rsid w:val="00077340"/>
    <w:rPr>
      <w:b/>
      <w:bCs/>
    </w:rPr>
  </w:style>
  <w:style w:type="character" w:customStyle="1" w:styleId="apple-converted-space">
    <w:name w:val="apple-converted-space"/>
    <w:basedOn w:val="DefaultParagraphFont"/>
    <w:rsid w:val="00077340"/>
  </w:style>
  <w:style w:type="paragraph" w:styleId="NormalWeb">
    <w:name w:val="Normal (Web)"/>
    <w:basedOn w:val="Normal"/>
    <w:uiPriority w:val="99"/>
    <w:semiHidden/>
    <w:unhideWhenUsed/>
    <w:rsid w:val="000773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5275">
      <w:bodyDiv w:val="1"/>
      <w:marLeft w:val="0"/>
      <w:marRight w:val="0"/>
      <w:marTop w:val="0"/>
      <w:marBottom w:val="0"/>
      <w:divBdr>
        <w:top w:val="none" w:sz="0" w:space="0" w:color="auto"/>
        <w:left w:val="none" w:sz="0" w:space="0" w:color="auto"/>
        <w:bottom w:val="none" w:sz="0" w:space="0" w:color="auto"/>
        <w:right w:val="none" w:sz="0" w:space="0" w:color="auto"/>
      </w:divBdr>
    </w:div>
    <w:div w:id="541017665">
      <w:bodyDiv w:val="1"/>
      <w:marLeft w:val="0"/>
      <w:marRight w:val="0"/>
      <w:marTop w:val="0"/>
      <w:marBottom w:val="0"/>
      <w:divBdr>
        <w:top w:val="none" w:sz="0" w:space="0" w:color="auto"/>
        <w:left w:val="none" w:sz="0" w:space="0" w:color="auto"/>
        <w:bottom w:val="none" w:sz="0" w:space="0" w:color="auto"/>
        <w:right w:val="none" w:sz="0" w:space="0" w:color="auto"/>
      </w:divBdr>
    </w:div>
    <w:div w:id="710420931">
      <w:bodyDiv w:val="1"/>
      <w:marLeft w:val="0"/>
      <w:marRight w:val="0"/>
      <w:marTop w:val="0"/>
      <w:marBottom w:val="0"/>
      <w:divBdr>
        <w:top w:val="none" w:sz="0" w:space="0" w:color="auto"/>
        <w:left w:val="none" w:sz="0" w:space="0" w:color="auto"/>
        <w:bottom w:val="none" w:sz="0" w:space="0" w:color="auto"/>
        <w:right w:val="none" w:sz="0" w:space="0" w:color="auto"/>
      </w:divBdr>
    </w:div>
    <w:div w:id="147471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su.ellucid.com/documents/view/7703/36287/" TargetMode="External"/><Relationship Id="rId13" Type="http://schemas.openxmlformats.org/officeDocument/2006/relationships/hyperlink" Target="https://www.ohsu.edu/xd/about/services/integrity/policies/all-irb-documents.cf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su.ellucid.com/documents/view/7726/?security=a0530e48f5673c9ff86bd76793a4a0ad91ff5c0d" TargetMode="External"/><Relationship Id="rId12" Type="http://schemas.openxmlformats.org/officeDocument/2006/relationships/hyperlink" Target="https://ohsu.ellucid.com/documents/view/7698/false" TargetMode="External"/><Relationship Id="rId17" Type="http://schemas.openxmlformats.org/officeDocument/2006/relationships/hyperlink" Target="https://sakai.ohsu.edu/access/content/group/kathies-sandbox/NEOs_F18/FERPA%20-%20Storyline%20output/story_html5.html" TargetMode="External"/><Relationship Id="rId2" Type="http://schemas.openxmlformats.org/officeDocument/2006/relationships/styles" Target="styles.xml"/><Relationship Id="rId16" Type="http://schemas.openxmlformats.org/officeDocument/2006/relationships/hyperlink" Target="https://www.ncbi.nlm.nih.gov/pmc/articles/PMC4764022/" TargetMode="External"/><Relationship Id="rId1" Type="http://schemas.openxmlformats.org/officeDocument/2006/relationships/numbering" Target="numbering.xml"/><Relationship Id="rId6" Type="http://schemas.openxmlformats.org/officeDocument/2006/relationships/hyperlink" Target="https://bigbrain.ohsu.edu/coi/" TargetMode="External"/><Relationship Id="rId11" Type="http://schemas.openxmlformats.org/officeDocument/2006/relationships/hyperlink" Target="https://www.ohsu.edu/xd/research/administration/rda-forms.cfm" TargetMode="External"/><Relationship Id="rId5" Type="http://schemas.openxmlformats.org/officeDocument/2006/relationships/hyperlink" Target="https://www.ohsu.edu/xd/about/services/integrity/training/upload/Instructions-for-first-time-CITI-users-2.pdf" TargetMode="External"/><Relationship Id="rId15" Type="http://schemas.openxmlformats.org/officeDocument/2006/relationships/hyperlink" Target="https://ohsu.ellucid.com/documents/view/11905/?security=a7784bdd92fb3779117b150abbdbef1a3078db32" TargetMode="External"/><Relationship Id="rId10" Type="http://schemas.openxmlformats.org/officeDocument/2006/relationships/hyperlink" Target="https://www.ohsu.edu/xd/about/services/integrity/policies/all-irb-documents.cf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rb@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Tucker</dc:creator>
  <cp:keywords/>
  <dc:description/>
  <cp:lastModifiedBy>Constance Tucker</cp:lastModifiedBy>
  <cp:revision>4</cp:revision>
  <cp:lastPrinted>2019-04-05T14:04:00Z</cp:lastPrinted>
  <dcterms:created xsi:type="dcterms:W3CDTF">2019-04-05T14:04:00Z</dcterms:created>
  <dcterms:modified xsi:type="dcterms:W3CDTF">2019-04-10T15:52:00Z</dcterms:modified>
</cp:coreProperties>
</file>