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4FAD" w14:textId="376718B0" w:rsidR="00E116EB" w:rsidRPr="00FE1530" w:rsidRDefault="00E83ECE" w:rsidP="00CD22B3">
      <w:pPr>
        <w:jc w:val="center"/>
        <w:rPr>
          <w:rFonts w:cstheme="minorHAnsi"/>
          <w:b/>
          <w:sz w:val="36"/>
          <w:szCs w:val="36"/>
        </w:rPr>
      </w:pPr>
      <w:bookmarkStart w:id="0" w:name="_GoBack"/>
      <w:bookmarkEnd w:id="0"/>
      <w:r w:rsidRPr="00FE1530">
        <w:rPr>
          <w:rFonts w:cstheme="minorHAnsi"/>
          <w:b/>
          <w:noProof/>
          <w:sz w:val="36"/>
          <w:szCs w:val="36"/>
        </w:rPr>
        <w:drawing>
          <wp:anchor distT="0" distB="0" distL="114300" distR="114300" simplePos="0" relativeHeight="251658240" behindDoc="1" locked="0" layoutInCell="1" allowOverlap="1" wp14:anchorId="12341102" wp14:editId="794D8923">
            <wp:simplePos x="0" y="0"/>
            <wp:positionH relativeFrom="column">
              <wp:posOffset>4221480</wp:posOffset>
            </wp:positionH>
            <wp:positionV relativeFrom="paragraph">
              <wp:posOffset>0</wp:posOffset>
            </wp:positionV>
            <wp:extent cx="2247900" cy="845185"/>
            <wp:effectExtent l="0" t="0" r="0" b="0"/>
            <wp:wrapTight wrapText="bothSides">
              <wp:wrapPolygon edited="0">
                <wp:start x="0" y="0"/>
                <wp:lineTo x="0" y="20935"/>
                <wp:lineTo x="21417" y="2093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45185"/>
                    </a:xfrm>
                    <a:prstGeom prst="rect">
                      <a:avLst/>
                    </a:prstGeom>
                    <a:noFill/>
                  </pic:spPr>
                </pic:pic>
              </a:graphicData>
            </a:graphic>
            <wp14:sizeRelH relativeFrom="margin">
              <wp14:pctWidth>0</wp14:pctWidth>
            </wp14:sizeRelH>
            <wp14:sizeRelV relativeFrom="margin">
              <wp14:pctHeight>0</wp14:pctHeight>
            </wp14:sizeRelV>
          </wp:anchor>
        </w:drawing>
      </w:r>
      <w:r w:rsidR="00E116EB" w:rsidRPr="00FE1530">
        <w:rPr>
          <w:rFonts w:cstheme="minorHAnsi"/>
          <w:b/>
          <w:sz w:val="36"/>
          <w:szCs w:val="36"/>
        </w:rPr>
        <w:t>COVID-19 Response</w:t>
      </w:r>
      <w:r w:rsidR="00CD22B3" w:rsidRPr="00FE1530">
        <w:rPr>
          <w:rFonts w:cstheme="minorHAnsi"/>
          <w:b/>
          <w:sz w:val="36"/>
          <w:szCs w:val="36"/>
        </w:rPr>
        <w:t xml:space="preserve"> </w:t>
      </w:r>
      <w:r w:rsidR="00072462" w:rsidRPr="00FE1530">
        <w:rPr>
          <w:rFonts w:cstheme="minorHAnsi"/>
          <w:b/>
          <w:sz w:val="36"/>
          <w:szCs w:val="36"/>
        </w:rPr>
        <w:t>Application</w:t>
      </w:r>
      <w:r w:rsidR="00CD22B3" w:rsidRPr="00FE1530">
        <w:rPr>
          <w:rFonts w:cstheme="minorHAnsi"/>
          <w:b/>
          <w:sz w:val="36"/>
          <w:szCs w:val="36"/>
        </w:rPr>
        <w:t xml:space="preserve"> for Funds</w:t>
      </w:r>
    </w:p>
    <w:p w14:paraId="31CD6113" w14:textId="77777777" w:rsidR="00F95CB0" w:rsidRDefault="002D00A5" w:rsidP="00E83ECE">
      <w:pPr>
        <w:rPr>
          <w:rFonts w:cstheme="minorHAnsi"/>
          <w:b/>
          <w:sz w:val="32"/>
          <w:szCs w:val="32"/>
        </w:rPr>
      </w:pPr>
      <w:r>
        <w:rPr>
          <w:rFonts w:cstheme="minorHAnsi"/>
          <w:b/>
          <w:sz w:val="32"/>
          <w:szCs w:val="32"/>
        </w:rPr>
        <w:t>Addressing Social Determinants of Health in Tribal Communities and Communities of Color</w:t>
      </w:r>
    </w:p>
    <w:p w14:paraId="655D51F9" w14:textId="0E211C60" w:rsidR="00E116EB" w:rsidRPr="005B481F" w:rsidRDefault="00E83ECE" w:rsidP="00E83ECE">
      <w:pPr>
        <w:rPr>
          <w:rFonts w:cstheme="minorHAnsi"/>
          <w:bCs/>
          <w:sz w:val="28"/>
          <w:szCs w:val="28"/>
        </w:rPr>
      </w:pPr>
      <w:r w:rsidRPr="00CB0D6B">
        <w:rPr>
          <w:rFonts w:cstheme="minorHAnsi"/>
          <w:b/>
          <w:sz w:val="28"/>
          <w:szCs w:val="28"/>
        </w:rPr>
        <w:t>Posted Date:</w:t>
      </w:r>
      <w:r w:rsidR="005B481F">
        <w:rPr>
          <w:rFonts w:cstheme="minorHAnsi"/>
          <w:b/>
          <w:sz w:val="28"/>
          <w:szCs w:val="28"/>
        </w:rPr>
        <w:t xml:space="preserve"> </w:t>
      </w:r>
      <w:r w:rsidR="00BC30CE">
        <w:rPr>
          <w:rFonts w:cstheme="minorHAnsi"/>
          <w:b/>
          <w:sz w:val="28"/>
          <w:szCs w:val="28"/>
        </w:rPr>
        <w:t xml:space="preserve">August </w:t>
      </w:r>
      <w:r w:rsidR="009B2C4D">
        <w:rPr>
          <w:rFonts w:cstheme="minorHAnsi"/>
          <w:b/>
          <w:sz w:val="28"/>
          <w:szCs w:val="28"/>
        </w:rPr>
        <w:t>17</w:t>
      </w:r>
      <w:r w:rsidR="00BC30CE">
        <w:rPr>
          <w:rFonts w:cstheme="minorHAnsi"/>
          <w:b/>
          <w:sz w:val="28"/>
          <w:szCs w:val="28"/>
        </w:rPr>
        <w:t>, 2020</w:t>
      </w:r>
    </w:p>
    <w:p w14:paraId="481EAB27" w14:textId="036248C2" w:rsidR="004D6CE6" w:rsidRPr="00CB0D6B" w:rsidRDefault="00A03801" w:rsidP="00E83ECE">
      <w:pPr>
        <w:rPr>
          <w:rFonts w:cstheme="minorHAnsi"/>
          <w:sz w:val="28"/>
          <w:szCs w:val="28"/>
        </w:rPr>
      </w:pPr>
      <w:r>
        <w:rPr>
          <w:rFonts w:cstheme="minorHAnsi"/>
          <w:b/>
          <w:sz w:val="28"/>
          <w:szCs w:val="28"/>
        </w:rPr>
        <w:t>Deadline</w:t>
      </w:r>
      <w:r w:rsidR="00E83ECE" w:rsidRPr="00CB0D6B">
        <w:rPr>
          <w:rFonts w:cstheme="minorHAnsi"/>
          <w:b/>
          <w:sz w:val="28"/>
          <w:szCs w:val="28"/>
        </w:rPr>
        <w:t>:</w:t>
      </w:r>
      <w:r w:rsidR="005B481F">
        <w:rPr>
          <w:rFonts w:cstheme="minorHAnsi"/>
          <w:b/>
          <w:sz w:val="28"/>
          <w:szCs w:val="28"/>
        </w:rPr>
        <w:t xml:space="preserve"> </w:t>
      </w:r>
      <w:r w:rsidR="00BC30CE">
        <w:rPr>
          <w:rFonts w:cstheme="minorHAnsi"/>
          <w:b/>
          <w:sz w:val="28"/>
          <w:szCs w:val="28"/>
        </w:rPr>
        <w:t xml:space="preserve">August </w:t>
      </w:r>
      <w:r w:rsidR="002206C5">
        <w:rPr>
          <w:rFonts w:cstheme="minorHAnsi"/>
          <w:b/>
          <w:sz w:val="28"/>
          <w:szCs w:val="28"/>
        </w:rPr>
        <w:t>31</w:t>
      </w:r>
      <w:r w:rsidR="00BC30CE">
        <w:rPr>
          <w:rFonts w:cstheme="minorHAnsi"/>
          <w:b/>
          <w:sz w:val="28"/>
          <w:szCs w:val="28"/>
        </w:rPr>
        <w:t>, 2020</w:t>
      </w:r>
    </w:p>
    <w:p w14:paraId="5B98CE02" w14:textId="17D8AA01" w:rsidR="006365A3" w:rsidRDefault="00943257" w:rsidP="002535D0">
      <w:pPr>
        <w:rPr>
          <w:rFonts w:cstheme="minorHAnsi"/>
          <w:b/>
          <w:bCs/>
          <w:sz w:val="28"/>
          <w:szCs w:val="28"/>
        </w:rPr>
      </w:pPr>
      <w:r w:rsidRPr="00CB0D6B">
        <w:rPr>
          <w:rFonts w:cstheme="minorHAnsi"/>
          <w:b/>
          <w:bCs/>
          <w:sz w:val="28"/>
          <w:szCs w:val="28"/>
        </w:rPr>
        <w:t>Introduction</w:t>
      </w:r>
    </w:p>
    <w:p w14:paraId="7EAC93E2" w14:textId="77266066" w:rsidR="00514D25" w:rsidRPr="00514D25" w:rsidRDefault="00514D25" w:rsidP="00514D25">
      <w:pPr>
        <w:rPr>
          <w:sz w:val="28"/>
          <w:szCs w:val="28"/>
        </w:rPr>
      </w:pPr>
      <w:r w:rsidRPr="00514D25">
        <w:rPr>
          <w:sz w:val="28"/>
          <w:szCs w:val="28"/>
        </w:rPr>
        <w:t>As</w:t>
      </w:r>
      <w:r w:rsidR="00953DC5">
        <w:rPr>
          <w:sz w:val="28"/>
          <w:szCs w:val="28"/>
        </w:rPr>
        <w:t xml:space="preserve"> the Oregon Health Authority</w:t>
      </w:r>
      <w:r w:rsidRPr="00514D25">
        <w:rPr>
          <w:sz w:val="28"/>
          <w:szCs w:val="28"/>
        </w:rPr>
        <w:t xml:space="preserve"> continue</w:t>
      </w:r>
      <w:r w:rsidR="002D00A5">
        <w:rPr>
          <w:sz w:val="28"/>
          <w:szCs w:val="28"/>
        </w:rPr>
        <w:t>s</w:t>
      </w:r>
      <w:r w:rsidRPr="00514D25">
        <w:rPr>
          <w:sz w:val="28"/>
          <w:szCs w:val="28"/>
        </w:rPr>
        <w:t xml:space="preserve"> to advocate for tribal communities and communities of color and fight the COVID-19 pandemic we share with you the</w:t>
      </w:r>
      <w:r>
        <w:rPr>
          <w:sz w:val="28"/>
          <w:szCs w:val="28"/>
        </w:rPr>
        <w:t xml:space="preserve"> following</w:t>
      </w:r>
      <w:r w:rsidRPr="00514D25">
        <w:rPr>
          <w:sz w:val="28"/>
          <w:szCs w:val="28"/>
        </w:rPr>
        <w:t xml:space="preserve"> announcement: </w:t>
      </w:r>
    </w:p>
    <w:p w14:paraId="697B1E71" w14:textId="27807C56" w:rsidR="00D03615" w:rsidRDefault="00D03615" w:rsidP="00D03615">
      <w:pPr>
        <w:rPr>
          <w:rFonts w:cstheme="minorHAnsi"/>
          <w:sz w:val="28"/>
          <w:szCs w:val="28"/>
        </w:rPr>
      </w:pPr>
      <w:r w:rsidRPr="007756FF">
        <w:rPr>
          <w:rFonts w:cstheme="minorHAnsi"/>
          <w:sz w:val="28"/>
          <w:szCs w:val="28"/>
        </w:rPr>
        <w:t xml:space="preserve">The Oregon Health Authority is seeking to </w:t>
      </w:r>
      <w:r w:rsidR="00BB7EEE">
        <w:rPr>
          <w:rFonts w:cstheme="minorHAnsi"/>
          <w:sz w:val="28"/>
          <w:szCs w:val="28"/>
        </w:rPr>
        <w:t>send</w:t>
      </w:r>
      <w:r w:rsidR="00BB7EEE" w:rsidRPr="007756FF">
        <w:rPr>
          <w:rFonts w:cstheme="minorHAnsi"/>
          <w:sz w:val="28"/>
          <w:szCs w:val="28"/>
        </w:rPr>
        <w:t xml:space="preserve"> </w:t>
      </w:r>
      <w:r w:rsidR="00496EFC">
        <w:rPr>
          <w:rFonts w:cstheme="minorHAnsi"/>
          <w:sz w:val="28"/>
          <w:szCs w:val="28"/>
        </w:rPr>
        <w:t>up to</w:t>
      </w:r>
      <w:r w:rsidRPr="007756FF">
        <w:rPr>
          <w:rFonts w:cstheme="minorHAnsi"/>
          <w:sz w:val="28"/>
          <w:szCs w:val="28"/>
        </w:rPr>
        <w:t xml:space="preserve">$45,000,000.00 of </w:t>
      </w:r>
      <w:r w:rsidR="00BB7EEE">
        <w:rPr>
          <w:rFonts w:cstheme="minorHAnsi"/>
          <w:sz w:val="28"/>
          <w:szCs w:val="28"/>
        </w:rPr>
        <w:t xml:space="preserve">Federal </w:t>
      </w:r>
      <w:r w:rsidRPr="007756FF">
        <w:rPr>
          <w:rFonts w:cstheme="minorHAnsi"/>
          <w:sz w:val="28"/>
          <w:szCs w:val="28"/>
        </w:rPr>
        <w:t>Coronavirus Relief Funds</w:t>
      </w:r>
      <w:r w:rsidR="00516DED">
        <w:rPr>
          <w:rFonts w:cstheme="minorHAnsi"/>
          <w:sz w:val="28"/>
          <w:szCs w:val="28"/>
        </w:rPr>
        <w:t xml:space="preserve"> (CRF)</w:t>
      </w:r>
      <w:r w:rsidRPr="007756FF">
        <w:rPr>
          <w:rFonts w:cstheme="minorHAnsi"/>
          <w:sz w:val="28"/>
          <w:szCs w:val="28"/>
        </w:rPr>
        <w:t xml:space="preserve"> </w:t>
      </w:r>
      <w:r w:rsidR="00CC74A2">
        <w:rPr>
          <w:rFonts w:cstheme="minorHAnsi"/>
          <w:sz w:val="28"/>
          <w:szCs w:val="28"/>
        </w:rPr>
        <w:t xml:space="preserve">prioritizing </w:t>
      </w:r>
      <w:r w:rsidRPr="007756FF">
        <w:rPr>
          <w:rFonts w:cstheme="minorHAnsi"/>
          <w:sz w:val="28"/>
          <w:szCs w:val="28"/>
        </w:rPr>
        <w:t>tribal communities</w:t>
      </w:r>
      <w:r w:rsidR="00AE6249">
        <w:rPr>
          <w:rFonts w:cstheme="minorHAnsi"/>
          <w:sz w:val="28"/>
          <w:szCs w:val="28"/>
        </w:rPr>
        <w:t xml:space="preserve"> and </w:t>
      </w:r>
      <w:r w:rsidRPr="007756FF">
        <w:rPr>
          <w:rFonts w:cstheme="minorHAnsi"/>
          <w:sz w:val="28"/>
          <w:szCs w:val="28"/>
        </w:rPr>
        <w:t xml:space="preserve">communities of color in Oregon to mitigate the spread of COVID-19 and its effects. Data show COVID-19 infection rates disproportionately impact Oregon’s tribal communities and communities of color. The </w:t>
      </w:r>
      <w:r w:rsidR="007756FF">
        <w:rPr>
          <w:rFonts w:cstheme="minorHAnsi"/>
          <w:sz w:val="28"/>
          <w:szCs w:val="28"/>
        </w:rPr>
        <w:t>disparate</w:t>
      </w:r>
      <w:r w:rsidRPr="007756FF">
        <w:rPr>
          <w:rFonts w:cstheme="minorHAnsi"/>
          <w:sz w:val="28"/>
          <w:szCs w:val="28"/>
        </w:rPr>
        <w:t xml:space="preserve"> health and economic impact the virus has on </w:t>
      </w:r>
      <w:r w:rsidR="007756FF">
        <w:rPr>
          <w:rFonts w:cstheme="minorHAnsi"/>
          <w:sz w:val="28"/>
          <w:szCs w:val="28"/>
        </w:rPr>
        <w:t>these</w:t>
      </w:r>
      <w:r w:rsidRPr="007756FF">
        <w:rPr>
          <w:rFonts w:cstheme="minorHAnsi"/>
          <w:sz w:val="28"/>
          <w:szCs w:val="28"/>
        </w:rPr>
        <w:t xml:space="preserve"> communities </w:t>
      </w:r>
      <w:r w:rsidR="007756FF">
        <w:rPr>
          <w:rFonts w:cstheme="minorHAnsi"/>
          <w:sz w:val="28"/>
          <w:szCs w:val="28"/>
        </w:rPr>
        <w:t>is</w:t>
      </w:r>
      <w:r w:rsidRPr="007756FF">
        <w:rPr>
          <w:rFonts w:cstheme="minorHAnsi"/>
          <w:sz w:val="28"/>
          <w:szCs w:val="28"/>
        </w:rPr>
        <w:t xml:space="preserve"> driven by the systemic health inequities experience</w:t>
      </w:r>
      <w:r w:rsidR="007756FF">
        <w:rPr>
          <w:rFonts w:cstheme="minorHAnsi"/>
          <w:sz w:val="28"/>
          <w:szCs w:val="28"/>
        </w:rPr>
        <w:t>d</w:t>
      </w:r>
      <w:r w:rsidRPr="007756FF">
        <w:rPr>
          <w:rFonts w:cstheme="minorHAnsi"/>
          <w:sz w:val="28"/>
          <w:szCs w:val="28"/>
        </w:rPr>
        <w:t xml:space="preserve"> as a result of social determinants of health. Key examples of social determinants of health include income inequality, unemployment, working conditions, food insecurity, housing, and other factors that contribute to health outcomes. </w:t>
      </w:r>
    </w:p>
    <w:p w14:paraId="26218BCD" w14:textId="56482180" w:rsidR="00514D25" w:rsidRPr="00514D25" w:rsidRDefault="00514D25" w:rsidP="00D03615">
      <w:pPr>
        <w:rPr>
          <w:rFonts w:cstheme="minorHAnsi"/>
          <w:b/>
          <w:bCs/>
          <w:sz w:val="28"/>
          <w:szCs w:val="28"/>
        </w:rPr>
      </w:pPr>
      <w:r w:rsidRPr="00514D25">
        <w:rPr>
          <w:rFonts w:cstheme="minorHAnsi"/>
          <w:b/>
          <w:bCs/>
          <w:sz w:val="28"/>
          <w:szCs w:val="28"/>
        </w:rPr>
        <w:t>Background</w:t>
      </w:r>
    </w:p>
    <w:p w14:paraId="57896E25" w14:textId="0E502C79" w:rsidR="00514D25" w:rsidRPr="00514D25" w:rsidRDefault="00514D25" w:rsidP="00514D25">
      <w:pPr>
        <w:rPr>
          <w:sz w:val="28"/>
          <w:szCs w:val="28"/>
        </w:rPr>
      </w:pPr>
      <w:r w:rsidRPr="00514D25">
        <w:rPr>
          <w:sz w:val="28"/>
          <w:szCs w:val="28"/>
        </w:rPr>
        <w:t>In early M</w:t>
      </w:r>
      <w:r>
        <w:rPr>
          <w:sz w:val="28"/>
          <w:szCs w:val="28"/>
        </w:rPr>
        <w:t>ay 2020</w:t>
      </w:r>
      <w:r w:rsidR="00926B42">
        <w:rPr>
          <w:sz w:val="28"/>
          <w:szCs w:val="28"/>
        </w:rPr>
        <w:t>,</w:t>
      </w:r>
      <w:r>
        <w:rPr>
          <w:sz w:val="28"/>
          <w:szCs w:val="28"/>
        </w:rPr>
        <w:t xml:space="preserve"> the Oregon Health Authority’s Community Partner Outreach Program, Office of Equity and Inclusion Division and Tribal Affairs contacted </w:t>
      </w:r>
      <w:r w:rsidR="002D00A5">
        <w:rPr>
          <w:sz w:val="28"/>
          <w:szCs w:val="28"/>
        </w:rPr>
        <w:t>the</w:t>
      </w:r>
      <w:r w:rsidR="00F95CB0">
        <w:rPr>
          <w:sz w:val="28"/>
          <w:szCs w:val="28"/>
        </w:rPr>
        <w:t xml:space="preserve"> </w:t>
      </w:r>
      <w:r>
        <w:rPr>
          <w:sz w:val="28"/>
          <w:szCs w:val="28"/>
        </w:rPr>
        <w:t xml:space="preserve">Federally Recognized Tribes </w:t>
      </w:r>
      <w:r w:rsidR="002D00A5">
        <w:rPr>
          <w:sz w:val="28"/>
          <w:szCs w:val="28"/>
        </w:rPr>
        <w:t xml:space="preserve">of Oregon </w:t>
      </w:r>
      <w:r>
        <w:rPr>
          <w:sz w:val="28"/>
          <w:szCs w:val="28"/>
        </w:rPr>
        <w:t>an</w:t>
      </w:r>
      <w:r w:rsidR="008C5047">
        <w:rPr>
          <w:sz w:val="28"/>
          <w:szCs w:val="28"/>
        </w:rPr>
        <w:t>d m</w:t>
      </w:r>
      <w:r w:rsidR="00FD2AFC">
        <w:rPr>
          <w:sz w:val="28"/>
          <w:szCs w:val="28"/>
        </w:rPr>
        <w:t>ultiple</w:t>
      </w:r>
      <w:r>
        <w:rPr>
          <w:sz w:val="28"/>
          <w:szCs w:val="28"/>
        </w:rPr>
        <w:t xml:space="preserve"> communit</w:t>
      </w:r>
      <w:r w:rsidR="008C5047">
        <w:rPr>
          <w:sz w:val="28"/>
          <w:szCs w:val="28"/>
        </w:rPr>
        <w:t>y</w:t>
      </w:r>
      <w:r>
        <w:rPr>
          <w:sz w:val="28"/>
          <w:szCs w:val="28"/>
        </w:rPr>
        <w:t xml:space="preserve"> partners</w:t>
      </w:r>
      <w:r w:rsidR="008C5047">
        <w:rPr>
          <w:sz w:val="28"/>
          <w:szCs w:val="28"/>
        </w:rPr>
        <w:t xml:space="preserve"> throughout the state</w:t>
      </w:r>
      <w:r>
        <w:rPr>
          <w:sz w:val="28"/>
          <w:szCs w:val="28"/>
        </w:rPr>
        <w:t xml:space="preserve"> </w:t>
      </w:r>
      <w:r w:rsidRPr="00514D25">
        <w:rPr>
          <w:sz w:val="28"/>
          <w:szCs w:val="28"/>
        </w:rPr>
        <w:t>with this question</w:t>
      </w:r>
      <w:r>
        <w:rPr>
          <w:sz w:val="28"/>
          <w:szCs w:val="28"/>
        </w:rPr>
        <w:t>:</w:t>
      </w:r>
    </w:p>
    <w:p w14:paraId="7C16E377" w14:textId="77777777" w:rsidR="00FF0BC9" w:rsidRDefault="00514D25" w:rsidP="00514D25">
      <w:pPr>
        <w:rPr>
          <w:b/>
          <w:bCs/>
          <w:i/>
          <w:iCs/>
          <w:sz w:val="28"/>
          <w:szCs w:val="28"/>
        </w:rPr>
      </w:pPr>
      <w:r w:rsidRPr="00514D25">
        <w:rPr>
          <w:b/>
          <w:bCs/>
          <w:i/>
          <w:iCs/>
          <w:sz w:val="28"/>
          <w:szCs w:val="28"/>
        </w:rPr>
        <w:t xml:space="preserve">What health-related needs does your community have as a result of the </w:t>
      </w:r>
      <w:r w:rsidR="004341EE" w:rsidRPr="008C5047">
        <w:rPr>
          <w:b/>
          <w:bCs/>
          <w:i/>
          <w:iCs/>
          <w:sz w:val="28"/>
          <w:szCs w:val="28"/>
        </w:rPr>
        <w:t xml:space="preserve">COVID-19 </w:t>
      </w:r>
      <w:r w:rsidR="004341EE">
        <w:rPr>
          <w:b/>
          <w:bCs/>
          <w:i/>
          <w:iCs/>
          <w:sz w:val="28"/>
          <w:szCs w:val="28"/>
        </w:rPr>
        <w:t>pandemic</w:t>
      </w:r>
      <w:r w:rsidRPr="00514D25">
        <w:rPr>
          <w:b/>
          <w:bCs/>
          <w:i/>
          <w:iCs/>
          <w:sz w:val="28"/>
          <w:szCs w:val="28"/>
        </w:rPr>
        <w:t xml:space="preserve">, that flexible federal dollars could help address? </w:t>
      </w:r>
    </w:p>
    <w:p w14:paraId="4E5359B5" w14:textId="587ADA55" w:rsidR="00514D25" w:rsidRPr="00514D25" w:rsidRDefault="004341EE" w:rsidP="00514D25">
      <w:pPr>
        <w:rPr>
          <w:b/>
          <w:bCs/>
          <w:i/>
          <w:iCs/>
          <w:sz w:val="28"/>
          <w:szCs w:val="28"/>
        </w:rPr>
      </w:pPr>
      <w:r>
        <w:rPr>
          <w:sz w:val="28"/>
          <w:szCs w:val="28"/>
        </w:rPr>
        <w:t>R</w:t>
      </w:r>
      <w:r w:rsidR="00514D25" w:rsidRPr="00514D25">
        <w:rPr>
          <w:sz w:val="28"/>
          <w:szCs w:val="28"/>
        </w:rPr>
        <w:t>esponses were very helpful in sharing identified needs with state leadershi</w:t>
      </w:r>
      <w:r>
        <w:rPr>
          <w:sz w:val="28"/>
          <w:szCs w:val="28"/>
        </w:rPr>
        <w:t>p</w:t>
      </w:r>
      <w:r w:rsidR="00BC30CE">
        <w:rPr>
          <w:sz w:val="28"/>
          <w:szCs w:val="28"/>
        </w:rPr>
        <w:t xml:space="preserve"> and shaping a community-driven proposal for the state to allocate Coronavirus Relief Funds to address the needs of tribal communities and communities of color.</w:t>
      </w:r>
      <w:r>
        <w:rPr>
          <w:sz w:val="28"/>
          <w:szCs w:val="28"/>
        </w:rPr>
        <w:t xml:space="preserve"> On August 5, 2020 the State of Oregon Emergency Board (E-Board) approved 45 </w:t>
      </w:r>
      <w:r>
        <w:rPr>
          <w:sz w:val="28"/>
          <w:szCs w:val="28"/>
        </w:rPr>
        <w:lastRenderedPageBreak/>
        <w:t xml:space="preserve">million dollars for health equity in communities most impacted by social and health inequities. </w:t>
      </w:r>
    </w:p>
    <w:p w14:paraId="38EE6E47" w14:textId="35EBAD12" w:rsidR="00814EE6" w:rsidRPr="00814EE6" w:rsidRDefault="00814EE6" w:rsidP="00D03615">
      <w:pPr>
        <w:rPr>
          <w:rFonts w:cstheme="minorHAnsi"/>
          <w:b/>
          <w:bCs/>
          <w:sz w:val="28"/>
          <w:szCs w:val="28"/>
        </w:rPr>
      </w:pPr>
      <w:r w:rsidRPr="00814EE6">
        <w:rPr>
          <w:rFonts w:cstheme="minorHAnsi"/>
          <w:b/>
          <w:bCs/>
          <w:sz w:val="28"/>
          <w:szCs w:val="28"/>
        </w:rPr>
        <w:t>Purpose</w:t>
      </w:r>
    </w:p>
    <w:p w14:paraId="168108D1" w14:textId="261E9DBA" w:rsidR="00B27842" w:rsidRDefault="00814EE6" w:rsidP="00F40FE3">
      <w:pPr>
        <w:rPr>
          <w:rFonts w:cstheme="minorHAnsi"/>
          <w:sz w:val="28"/>
          <w:szCs w:val="28"/>
        </w:rPr>
      </w:pPr>
      <w:r>
        <w:rPr>
          <w:rFonts w:cstheme="minorHAnsi"/>
          <w:sz w:val="28"/>
          <w:szCs w:val="28"/>
        </w:rPr>
        <w:t>This application is designed to help determine how the OHA will distribute these</w:t>
      </w:r>
      <w:r w:rsidR="00516DED">
        <w:rPr>
          <w:rFonts w:cstheme="minorHAnsi"/>
          <w:sz w:val="28"/>
          <w:szCs w:val="28"/>
        </w:rPr>
        <w:t xml:space="preserve"> CRF</w:t>
      </w:r>
      <w:r>
        <w:rPr>
          <w:rFonts w:cstheme="minorHAnsi"/>
          <w:sz w:val="28"/>
          <w:szCs w:val="28"/>
        </w:rPr>
        <w:t xml:space="preserve"> </w:t>
      </w:r>
      <w:r w:rsidR="00FE1530">
        <w:rPr>
          <w:rFonts w:cstheme="minorHAnsi"/>
          <w:sz w:val="28"/>
          <w:szCs w:val="28"/>
        </w:rPr>
        <w:t>dollars</w:t>
      </w:r>
      <w:r>
        <w:rPr>
          <w:rFonts w:cstheme="minorHAnsi"/>
          <w:sz w:val="28"/>
          <w:szCs w:val="28"/>
        </w:rPr>
        <w:t xml:space="preserve">.  The agency is </w:t>
      </w:r>
      <w:r w:rsidR="00B27842">
        <w:rPr>
          <w:rFonts w:cstheme="minorHAnsi"/>
          <w:sz w:val="28"/>
          <w:szCs w:val="28"/>
        </w:rPr>
        <w:t>seeking specific proposals of projects and initiatives to fund</w:t>
      </w:r>
      <w:r w:rsidR="00516DED">
        <w:rPr>
          <w:rFonts w:cstheme="minorHAnsi"/>
          <w:sz w:val="28"/>
          <w:szCs w:val="28"/>
        </w:rPr>
        <w:t xml:space="preserve"> and any additional ideas for investment in the community to slow the spread of and speed up the recovery from COVID-19</w:t>
      </w:r>
      <w:r w:rsidR="00DB0B5A">
        <w:rPr>
          <w:rFonts w:cstheme="minorHAnsi"/>
          <w:sz w:val="28"/>
          <w:szCs w:val="28"/>
        </w:rPr>
        <w:t xml:space="preserve"> and improve healt</w:t>
      </w:r>
      <w:r w:rsidR="00ED0D2E">
        <w:rPr>
          <w:rFonts w:cstheme="minorHAnsi"/>
          <w:sz w:val="28"/>
          <w:szCs w:val="28"/>
        </w:rPr>
        <w:t>h</w:t>
      </w:r>
      <w:r w:rsidR="00DB0B5A">
        <w:rPr>
          <w:rFonts w:cstheme="minorHAnsi"/>
          <w:sz w:val="28"/>
          <w:szCs w:val="28"/>
        </w:rPr>
        <w:t xml:space="preserve">. </w:t>
      </w:r>
    </w:p>
    <w:p w14:paraId="48429D01" w14:textId="6F3BEC20" w:rsidR="00F40FE3" w:rsidRPr="007756FF" w:rsidRDefault="00B27842" w:rsidP="00F40FE3">
      <w:pPr>
        <w:rPr>
          <w:sz w:val="28"/>
          <w:szCs w:val="28"/>
        </w:rPr>
      </w:pPr>
      <w:r>
        <w:rPr>
          <w:rFonts w:cstheme="minorHAnsi"/>
          <w:sz w:val="28"/>
          <w:szCs w:val="28"/>
        </w:rPr>
        <w:t>E</w:t>
      </w:r>
      <w:r w:rsidR="00F40FE3" w:rsidRPr="007756FF">
        <w:rPr>
          <w:sz w:val="28"/>
          <w:szCs w:val="28"/>
        </w:rPr>
        <w:t xml:space="preserve">xamples of investments to improve COVID-19 outcomes in our communities include, </w:t>
      </w:r>
      <w:r w:rsidR="00F40FE3" w:rsidRPr="005D40BD">
        <w:rPr>
          <w:b/>
          <w:bCs/>
          <w:sz w:val="28"/>
          <w:szCs w:val="28"/>
        </w:rPr>
        <w:t>but are not limited to</w:t>
      </w:r>
      <w:r w:rsidR="00F40FE3" w:rsidRPr="007756FF">
        <w:rPr>
          <w:sz w:val="28"/>
          <w:szCs w:val="28"/>
        </w:rPr>
        <w:t xml:space="preserve">, the following: </w:t>
      </w:r>
    </w:p>
    <w:p w14:paraId="3E8E157E" w14:textId="21AAD300" w:rsidR="00F40FE3" w:rsidRPr="007756FF" w:rsidRDefault="00F40FE3" w:rsidP="00F40FE3">
      <w:pPr>
        <w:numPr>
          <w:ilvl w:val="0"/>
          <w:numId w:val="13"/>
        </w:numPr>
        <w:spacing w:after="0" w:line="240" w:lineRule="auto"/>
        <w:rPr>
          <w:rFonts w:eastAsia="Times New Roman"/>
          <w:sz w:val="28"/>
          <w:szCs w:val="28"/>
        </w:rPr>
      </w:pPr>
      <w:r w:rsidRPr="007756FF">
        <w:rPr>
          <w:rFonts w:eastAsia="Times New Roman"/>
          <w:sz w:val="28"/>
          <w:szCs w:val="28"/>
        </w:rPr>
        <w:t xml:space="preserve">Economic resources </w:t>
      </w:r>
      <w:r w:rsidR="005D40BD">
        <w:rPr>
          <w:rFonts w:eastAsia="Times New Roman"/>
          <w:sz w:val="28"/>
          <w:szCs w:val="28"/>
        </w:rPr>
        <w:t xml:space="preserve">– </w:t>
      </w:r>
      <w:r w:rsidRPr="007756FF">
        <w:rPr>
          <w:rFonts w:eastAsia="Times New Roman"/>
          <w:sz w:val="28"/>
          <w:szCs w:val="28"/>
        </w:rPr>
        <w:t xml:space="preserve">thermometers, personal protective items, wrap-around support and services, </w:t>
      </w:r>
      <w:r w:rsidR="005D40BD">
        <w:rPr>
          <w:rFonts w:eastAsia="Times New Roman"/>
          <w:sz w:val="28"/>
          <w:szCs w:val="28"/>
        </w:rPr>
        <w:t>wage relief, c</w:t>
      </w:r>
      <w:r w:rsidRPr="007756FF">
        <w:rPr>
          <w:rFonts w:eastAsia="Times New Roman"/>
          <w:sz w:val="28"/>
          <w:szCs w:val="28"/>
        </w:rPr>
        <w:t xml:space="preserve">hildcare support, business consulting, and technology needs to improve access to telehealth and distance learning; </w:t>
      </w:r>
    </w:p>
    <w:p w14:paraId="6BDB4C5A" w14:textId="77777777" w:rsidR="00F40FE3" w:rsidRPr="007756FF" w:rsidRDefault="00F40FE3" w:rsidP="00F40FE3">
      <w:pPr>
        <w:numPr>
          <w:ilvl w:val="0"/>
          <w:numId w:val="13"/>
        </w:numPr>
        <w:spacing w:after="0" w:line="240" w:lineRule="auto"/>
        <w:rPr>
          <w:rFonts w:eastAsia="Times New Roman"/>
          <w:sz w:val="28"/>
          <w:szCs w:val="28"/>
        </w:rPr>
      </w:pPr>
      <w:r w:rsidRPr="007756FF">
        <w:rPr>
          <w:rFonts w:eastAsia="Times New Roman"/>
          <w:sz w:val="28"/>
          <w:szCs w:val="28"/>
        </w:rPr>
        <w:t>Food insecurity and housing - food, bedding, transportation, home heating and cooling costs, and outdoor gear for situations of homelessness; and</w:t>
      </w:r>
    </w:p>
    <w:p w14:paraId="570D00C5" w14:textId="25308761" w:rsidR="00F40FE3" w:rsidRDefault="00F40FE3" w:rsidP="00F40FE3">
      <w:pPr>
        <w:numPr>
          <w:ilvl w:val="0"/>
          <w:numId w:val="13"/>
        </w:numPr>
        <w:spacing w:after="0" w:line="240" w:lineRule="auto"/>
        <w:rPr>
          <w:rFonts w:eastAsia="Times New Roman"/>
          <w:sz w:val="28"/>
          <w:szCs w:val="28"/>
        </w:rPr>
      </w:pPr>
      <w:r w:rsidRPr="007756FF">
        <w:rPr>
          <w:rFonts w:eastAsia="Times New Roman"/>
          <w:sz w:val="28"/>
          <w:szCs w:val="28"/>
        </w:rPr>
        <w:t xml:space="preserve">Safety and violence - emergency motel vouchers for people experiencing child abuse or domestic violence, culturally and linguistically appropriate services that address domestic violence, and social life skills programs for parents to address stress, depression, and self-care. </w:t>
      </w:r>
    </w:p>
    <w:p w14:paraId="51C6514E" w14:textId="77777777" w:rsidR="00D77FB2" w:rsidRPr="007756FF" w:rsidRDefault="00D77FB2" w:rsidP="00D77FB2">
      <w:pPr>
        <w:spacing w:after="0" w:line="240" w:lineRule="auto"/>
        <w:ind w:left="720"/>
        <w:rPr>
          <w:rFonts w:eastAsia="Times New Roman"/>
          <w:sz w:val="28"/>
          <w:szCs w:val="28"/>
        </w:rPr>
      </w:pPr>
    </w:p>
    <w:p w14:paraId="529C95D1" w14:textId="072EAB6A" w:rsidR="00943257" w:rsidRDefault="001445A7" w:rsidP="002535D0">
      <w:pPr>
        <w:rPr>
          <w:sz w:val="28"/>
          <w:szCs w:val="28"/>
        </w:rPr>
      </w:pPr>
      <w:r w:rsidRPr="00CB0D6B">
        <w:rPr>
          <w:sz w:val="28"/>
          <w:szCs w:val="28"/>
        </w:rPr>
        <w:t xml:space="preserve">This </w:t>
      </w:r>
      <w:r w:rsidR="00CA0EAD">
        <w:rPr>
          <w:sz w:val="28"/>
          <w:szCs w:val="28"/>
        </w:rPr>
        <w:t>funding</w:t>
      </w:r>
      <w:r w:rsidR="00E564AD" w:rsidRPr="00CB0D6B">
        <w:rPr>
          <w:sz w:val="28"/>
          <w:szCs w:val="28"/>
        </w:rPr>
        <w:t xml:space="preserve"> </w:t>
      </w:r>
      <w:r w:rsidR="00CA0EAD">
        <w:rPr>
          <w:sz w:val="28"/>
          <w:szCs w:val="28"/>
        </w:rPr>
        <w:t xml:space="preserve">is intended to be of service to and </w:t>
      </w:r>
      <w:r w:rsidRPr="00CB0D6B">
        <w:rPr>
          <w:sz w:val="28"/>
          <w:szCs w:val="28"/>
        </w:rPr>
        <w:t xml:space="preserve">support the health of </w:t>
      </w:r>
      <w:r w:rsidR="00DB0B5A">
        <w:rPr>
          <w:sz w:val="28"/>
          <w:szCs w:val="28"/>
        </w:rPr>
        <w:t>people in Oregon</w:t>
      </w:r>
      <w:r w:rsidRPr="00CB0D6B">
        <w:rPr>
          <w:sz w:val="28"/>
          <w:szCs w:val="28"/>
        </w:rPr>
        <w:t xml:space="preserve">, </w:t>
      </w:r>
      <w:r w:rsidR="00BE73BF" w:rsidRPr="00CB0D6B">
        <w:rPr>
          <w:sz w:val="28"/>
          <w:szCs w:val="28"/>
        </w:rPr>
        <w:t xml:space="preserve">particularly </w:t>
      </w:r>
      <w:r w:rsidR="00DB0B5A">
        <w:rPr>
          <w:sz w:val="28"/>
          <w:szCs w:val="28"/>
        </w:rPr>
        <w:t xml:space="preserve">people </w:t>
      </w:r>
      <w:r w:rsidR="00BE73BF" w:rsidRPr="00CB0D6B">
        <w:rPr>
          <w:sz w:val="28"/>
          <w:szCs w:val="28"/>
        </w:rPr>
        <w:t>diagnosed with</w:t>
      </w:r>
      <w:r w:rsidR="00E47F45">
        <w:rPr>
          <w:sz w:val="28"/>
          <w:szCs w:val="28"/>
        </w:rPr>
        <w:t xml:space="preserve"> or at higher risk for</w:t>
      </w:r>
      <w:r w:rsidR="00BE73BF" w:rsidRPr="00CB0D6B">
        <w:rPr>
          <w:sz w:val="28"/>
          <w:szCs w:val="28"/>
        </w:rPr>
        <w:t xml:space="preserve"> COVID-19 </w:t>
      </w:r>
      <w:r w:rsidR="00E47F45">
        <w:rPr>
          <w:sz w:val="28"/>
          <w:szCs w:val="28"/>
        </w:rPr>
        <w:t xml:space="preserve">and </w:t>
      </w:r>
      <w:r w:rsidR="00BE73BF" w:rsidRPr="00CB0D6B">
        <w:rPr>
          <w:sz w:val="28"/>
          <w:szCs w:val="28"/>
        </w:rPr>
        <w:t>associated complications due to</w:t>
      </w:r>
      <w:r w:rsidR="00E24CE5" w:rsidRPr="00CB0D6B">
        <w:rPr>
          <w:sz w:val="28"/>
          <w:szCs w:val="28"/>
        </w:rPr>
        <w:t xml:space="preserve"> </w:t>
      </w:r>
      <w:r w:rsidR="00BE73BF" w:rsidRPr="00CB0D6B">
        <w:rPr>
          <w:sz w:val="28"/>
          <w:szCs w:val="28"/>
        </w:rPr>
        <w:t>longstanding social and health inequities</w:t>
      </w:r>
      <w:r w:rsidR="00CC74A2">
        <w:rPr>
          <w:sz w:val="28"/>
          <w:szCs w:val="28"/>
        </w:rPr>
        <w:t>, prioritizing tribal communities and communities of color.</w:t>
      </w:r>
      <w:r w:rsidR="00217C3A" w:rsidRPr="00217C3A">
        <w:rPr>
          <w:sz w:val="28"/>
          <w:szCs w:val="28"/>
        </w:rPr>
        <w:t xml:space="preserve"> </w:t>
      </w:r>
    </w:p>
    <w:p w14:paraId="4C7408F1" w14:textId="2F13E688" w:rsidR="00F95CB0" w:rsidRPr="00AC7817" w:rsidRDefault="00F95CB0" w:rsidP="002535D0">
      <w:pPr>
        <w:rPr>
          <w:b/>
          <w:bCs/>
          <w:sz w:val="28"/>
          <w:szCs w:val="28"/>
        </w:rPr>
      </w:pPr>
      <w:r w:rsidRPr="00AC7817">
        <w:rPr>
          <w:b/>
          <w:bCs/>
          <w:sz w:val="28"/>
          <w:szCs w:val="28"/>
        </w:rPr>
        <w:t>This funding cannot be use for</w:t>
      </w:r>
      <w:r w:rsidR="00AC7817" w:rsidRPr="00AC7817">
        <w:rPr>
          <w:b/>
          <w:bCs/>
          <w:sz w:val="28"/>
          <w:szCs w:val="28"/>
        </w:rPr>
        <w:t xml:space="preserve"> organizational</w:t>
      </w:r>
      <w:r w:rsidRPr="00AC7817">
        <w:rPr>
          <w:b/>
          <w:bCs/>
        </w:rPr>
        <w:t xml:space="preserve"> </w:t>
      </w:r>
      <w:r w:rsidRPr="00AC7817">
        <w:rPr>
          <w:b/>
          <w:bCs/>
          <w:sz w:val="28"/>
          <w:szCs w:val="28"/>
        </w:rPr>
        <w:t>infrastructure</w:t>
      </w:r>
      <w:r w:rsidR="00AC7817" w:rsidRPr="00AC7817">
        <w:rPr>
          <w:b/>
          <w:bCs/>
          <w:sz w:val="28"/>
          <w:szCs w:val="28"/>
        </w:rPr>
        <w:t xml:space="preserve"> or expenditures not related to COVID-19 response</w:t>
      </w:r>
      <w:r w:rsidRPr="00AC7817">
        <w:rPr>
          <w:b/>
          <w:bCs/>
          <w:sz w:val="28"/>
          <w:szCs w:val="28"/>
        </w:rPr>
        <w:t>, as the CRF is a non-sustainable emergency investment.</w:t>
      </w:r>
    </w:p>
    <w:p w14:paraId="24B4779A" w14:textId="02E39F6F" w:rsidR="004D6CE6" w:rsidRDefault="004D6CE6" w:rsidP="002535D0">
      <w:pPr>
        <w:rPr>
          <w:rFonts w:cstheme="minorHAnsi"/>
          <w:b/>
          <w:bCs/>
          <w:sz w:val="28"/>
          <w:szCs w:val="28"/>
        </w:rPr>
      </w:pPr>
      <w:r w:rsidRPr="00CB0D6B">
        <w:rPr>
          <w:rFonts w:cstheme="minorHAnsi"/>
          <w:b/>
          <w:bCs/>
          <w:sz w:val="28"/>
          <w:szCs w:val="28"/>
        </w:rPr>
        <w:t>Eligibility</w:t>
      </w:r>
    </w:p>
    <w:p w14:paraId="41839D22" w14:textId="61A55550" w:rsidR="002D00A5" w:rsidRPr="00BD11F0" w:rsidRDefault="002D00A5" w:rsidP="002D00A5">
      <w:pPr>
        <w:pStyle w:val="ListParagraph"/>
        <w:numPr>
          <w:ilvl w:val="0"/>
          <w:numId w:val="18"/>
        </w:numPr>
        <w:rPr>
          <w:rFonts w:cstheme="minorHAnsi"/>
          <w:sz w:val="28"/>
          <w:szCs w:val="28"/>
        </w:rPr>
      </w:pPr>
      <w:r w:rsidRPr="00BD11F0">
        <w:rPr>
          <w:rFonts w:cstheme="minorHAnsi"/>
          <w:sz w:val="28"/>
          <w:szCs w:val="28"/>
        </w:rPr>
        <w:t>Oregon’s Nine Federally Recognized Tribes and Urban Indian Health Program</w:t>
      </w:r>
    </w:p>
    <w:p w14:paraId="1E85EBA6" w14:textId="446DE266" w:rsidR="004D6CE6" w:rsidRPr="00CA0EAD" w:rsidRDefault="004D6CE6" w:rsidP="00CA0EAD">
      <w:pPr>
        <w:pStyle w:val="ListParagraph"/>
        <w:numPr>
          <w:ilvl w:val="0"/>
          <w:numId w:val="3"/>
        </w:numPr>
        <w:spacing w:line="256" w:lineRule="auto"/>
        <w:rPr>
          <w:rFonts w:cstheme="minorHAnsi"/>
          <w:sz w:val="28"/>
          <w:szCs w:val="28"/>
        </w:rPr>
      </w:pPr>
      <w:r w:rsidRPr="00CB0D6B">
        <w:rPr>
          <w:rFonts w:cstheme="minorHAnsi"/>
          <w:sz w:val="28"/>
          <w:szCs w:val="28"/>
        </w:rPr>
        <w:t xml:space="preserve">Any 501(c)(3) organization that provides culturally responsive services to </w:t>
      </w:r>
      <w:r w:rsidR="00CA0EAD">
        <w:rPr>
          <w:rFonts w:cstheme="minorHAnsi"/>
          <w:sz w:val="28"/>
          <w:szCs w:val="28"/>
        </w:rPr>
        <w:t xml:space="preserve">or mission is of service to </w:t>
      </w:r>
      <w:r w:rsidRPr="00CB0D6B">
        <w:rPr>
          <w:rFonts w:cstheme="minorHAnsi"/>
          <w:sz w:val="28"/>
          <w:szCs w:val="28"/>
        </w:rPr>
        <w:t xml:space="preserve">communities in Oregon that are disproportionately </w:t>
      </w:r>
      <w:r w:rsidRPr="00CB0D6B">
        <w:rPr>
          <w:rFonts w:cstheme="minorHAnsi"/>
          <w:sz w:val="28"/>
          <w:szCs w:val="28"/>
        </w:rPr>
        <w:lastRenderedPageBreak/>
        <w:t xml:space="preserve">impacted by COVID-19.  </w:t>
      </w:r>
      <w:r w:rsidR="009236A5">
        <w:rPr>
          <w:rFonts w:cstheme="minorHAnsi"/>
          <w:sz w:val="28"/>
          <w:szCs w:val="28"/>
        </w:rPr>
        <w:t xml:space="preserve">Organizations with </w:t>
      </w:r>
      <w:r w:rsidR="009236A5" w:rsidRPr="009236A5">
        <w:rPr>
          <w:rFonts w:cstheme="minorHAnsi"/>
          <w:sz w:val="28"/>
          <w:szCs w:val="28"/>
        </w:rPr>
        <w:t>501(c)(3)</w:t>
      </w:r>
      <w:r w:rsidR="009236A5">
        <w:rPr>
          <w:rFonts w:cstheme="minorHAnsi"/>
          <w:sz w:val="28"/>
          <w:szCs w:val="28"/>
        </w:rPr>
        <w:t xml:space="preserve"> fiscal sponsors are eligible to apply. Organizations must hold commercial general liability insurance covering bodily injury and property damage of not less than $1,000,000 per occurrence and annual aggregate limit not less than $2,000,000</w:t>
      </w:r>
      <w:r w:rsidR="00CA0EAD">
        <w:rPr>
          <w:rFonts w:cstheme="minorHAnsi"/>
          <w:sz w:val="28"/>
          <w:szCs w:val="28"/>
        </w:rPr>
        <w:t>.</w:t>
      </w:r>
      <w:r w:rsidR="00101F7C">
        <w:rPr>
          <w:rFonts w:cstheme="minorHAnsi"/>
          <w:sz w:val="28"/>
          <w:szCs w:val="28"/>
        </w:rPr>
        <w:t xml:space="preserve"> Other insurance may be required (auto, other liability) depending on the type of work performed.</w:t>
      </w:r>
    </w:p>
    <w:p w14:paraId="2FEB63D7" w14:textId="20EF49FB" w:rsidR="00D8598D" w:rsidRDefault="004D6CE6" w:rsidP="006365A3">
      <w:pPr>
        <w:pStyle w:val="ListParagraph"/>
        <w:numPr>
          <w:ilvl w:val="0"/>
          <w:numId w:val="3"/>
        </w:numPr>
        <w:spacing w:line="256" w:lineRule="auto"/>
        <w:rPr>
          <w:rFonts w:cstheme="minorHAnsi"/>
          <w:sz w:val="28"/>
          <w:szCs w:val="28"/>
        </w:rPr>
      </w:pPr>
      <w:r w:rsidRPr="00CB0D6B">
        <w:rPr>
          <w:rFonts w:cstheme="minorHAnsi"/>
          <w:sz w:val="28"/>
          <w:szCs w:val="28"/>
        </w:rPr>
        <w:t xml:space="preserve">All grantees must abide by </w:t>
      </w:r>
      <w:hyperlink r:id="rId9" w:history="1">
        <w:r w:rsidRPr="00CB0D6B">
          <w:rPr>
            <w:rStyle w:val="Hyperlink"/>
            <w:rFonts w:cstheme="minorHAnsi"/>
            <w:sz w:val="28"/>
            <w:szCs w:val="28"/>
          </w:rPr>
          <w:t>OHA’s nondiscrimination policy,</w:t>
        </w:r>
      </w:hyperlink>
      <w:r w:rsidRPr="00CB0D6B">
        <w:rPr>
          <w:rFonts w:cstheme="minorHAnsi"/>
          <w:sz w:val="28"/>
          <w:szCs w:val="28"/>
        </w:rPr>
        <w:t xml:space="preserve"> and state and federal civil rights laws, unless otherwise exempted by federal or state law. Specifically, people participating in OHA-sponsored activities or programs may not be treated unfairly because of age, color, disability, gender identity, marital status, national origin, race, religion, sex or sexual orientation. </w:t>
      </w:r>
    </w:p>
    <w:p w14:paraId="17E0E297" w14:textId="23166AD0" w:rsidR="00CA54FF" w:rsidRPr="00CB0D6B" w:rsidRDefault="008B4589" w:rsidP="006365A3">
      <w:pPr>
        <w:pStyle w:val="ListParagraph"/>
        <w:numPr>
          <w:ilvl w:val="0"/>
          <w:numId w:val="3"/>
        </w:numPr>
        <w:spacing w:line="256" w:lineRule="auto"/>
        <w:rPr>
          <w:rFonts w:cstheme="minorHAnsi"/>
          <w:sz w:val="28"/>
          <w:szCs w:val="28"/>
        </w:rPr>
      </w:pPr>
      <w:r>
        <w:rPr>
          <w:rFonts w:cstheme="minorHAnsi"/>
          <w:sz w:val="28"/>
          <w:szCs w:val="28"/>
        </w:rPr>
        <w:t>For</w:t>
      </w:r>
      <w:r w:rsidR="00CA54FF" w:rsidRPr="00CB0D6B">
        <w:rPr>
          <w:rFonts w:cstheme="minorHAnsi"/>
          <w:sz w:val="28"/>
          <w:szCs w:val="28"/>
        </w:rPr>
        <w:t>-profit organizations are not eligible.</w:t>
      </w:r>
    </w:p>
    <w:p w14:paraId="63E00269" w14:textId="71681055" w:rsidR="004D6CE6" w:rsidRPr="00CB0D6B" w:rsidRDefault="004D6CE6" w:rsidP="002535D0">
      <w:pPr>
        <w:rPr>
          <w:rFonts w:cstheme="minorHAnsi"/>
          <w:b/>
          <w:bCs/>
          <w:sz w:val="28"/>
          <w:szCs w:val="28"/>
        </w:rPr>
      </w:pPr>
      <w:r w:rsidRPr="00CB0D6B">
        <w:rPr>
          <w:rFonts w:cstheme="minorHAnsi"/>
          <w:b/>
          <w:bCs/>
          <w:sz w:val="28"/>
          <w:szCs w:val="28"/>
        </w:rPr>
        <w:t>Process and Timeline</w:t>
      </w:r>
    </w:p>
    <w:p w14:paraId="77A27CA1" w14:textId="2F51E76C" w:rsidR="00DE5102" w:rsidRPr="00CB0D6B" w:rsidRDefault="00FF0BC9" w:rsidP="00DE5102">
      <w:pPr>
        <w:pStyle w:val="ListParagraph"/>
        <w:numPr>
          <w:ilvl w:val="0"/>
          <w:numId w:val="9"/>
        </w:numPr>
        <w:rPr>
          <w:rFonts w:cstheme="minorHAnsi"/>
          <w:sz w:val="28"/>
          <w:szCs w:val="28"/>
        </w:rPr>
      </w:pPr>
      <w:r>
        <w:rPr>
          <w:rFonts w:cstheme="minorHAnsi"/>
          <w:sz w:val="28"/>
          <w:szCs w:val="28"/>
        </w:rPr>
        <w:t xml:space="preserve">August </w:t>
      </w:r>
      <w:r w:rsidR="002B5985">
        <w:rPr>
          <w:rFonts w:cstheme="minorHAnsi"/>
          <w:sz w:val="28"/>
          <w:szCs w:val="28"/>
        </w:rPr>
        <w:t>17</w:t>
      </w:r>
      <w:r>
        <w:rPr>
          <w:rFonts w:cstheme="minorHAnsi"/>
          <w:sz w:val="28"/>
          <w:szCs w:val="28"/>
        </w:rPr>
        <w:t>, 2020</w:t>
      </w:r>
      <w:r w:rsidR="00DE5102" w:rsidRPr="00CB0D6B">
        <w:rPr>
          <w:rFonts w:cstheme="minorHAnsi"/>
          <w:sz w:val="28"/>
          <w:szCs w:val="28"/>
        </w:rPr>
        <w:t>: Grant announcement released</w:t>
      </w:r>
    </w:p>
    <w:p w14:paraId="6FB32AD6" w14:textId="77777777" w:rsidR="00A66A90" w:rsidRDefault="00FF0BC9" w:rsidP="006045C9">
      <w:pPr>
        <w:pStyle w:val="ListParagraph"/>
        <w:numPr>
          <w:ilvl w:val="0"/>
          <w:numId w:val="9"/>
        </w:numPr>
        <w:rPr>
          <w:rFonts w:cstheme="minorHAnsi"/>
          <w:sz w:val="28"/>
          <w:szCs w:val="28"/>
        </w:rPr>
      </w:pPr>
      <w:r>
        <w:rPr>
          <w:rFonts w:cstheme="minorHAnsi"/>
          <w:sz w:val="28"/>
          <w:szCs w:val="28"/>
        </w:rPr>
        <w:t xml:space="preserve">August </w:t>
      </w:r>
      <w:r w:rsidR="002B5985">
        <w:rPr>
          <w:rFonts w:cstheme="minorHAnsi"/>
          <w:sz w:val="28"/>
          <w:szCs w:val="28"/>
        </w:rPr>
        <w:t>3</w:t>
      </w:r>
      <w:r w:rsidR="006045C9">
        <w:rPr>
          <w:rFonts w:cstheme="minorHAnsi"/>
          <w:sz w:val="28"/>
          <w:szCs w:val="28"/>
        </w:rPr>
        <w:t>1</w:t>
      </w:r>
      <w:r>
        <w:rPr>
          <w:rFonts w:cstheme="minorHAnsi"/>
          <w:sz w:val="28"/>
          <w:szCs w:val="28"/>
        </w:rPr>
        <w:t>, 2020</w:t>
      </w:r>
      <w:r w:rsidR="00DE5102" w:rsidRPr="00CB0D6B">
        <w:rPr>
          <w:rFonts w:cstheme="minorHAnsi"/>
          <w:sz w:val="28"/>
          <w:szCs w:val="28"/>
        </w:rPr>
        <w:t>:</w:t>
      </w:r>
      <w:r w:rsidR="002B5985">
        <w:rPr>
          <w:rFonts w:cstheme="minorHAnsi"/>
          <w:sz w:val="28"/>
          <w:szCs w:val="28"/>
        </w:rPr>
        <w:t xml:space="preserve"> </w:t>
      </w:r>
      <w:r w:rsidR="006045C9">
        <w:rPr>
          <w:rFonts w:cstheme="minorHAnsi"/>
          <w:sz w:val="28"/>
          <w:szCs w:val="28"/>
        </w:rPr>
        <w:t>Deadline for</w:t>
      </w:r>
      <w:r w:rsidR="00A66A90">
        <w:rPr>
          <w:rFonts w:cstheme="minorHAnsi"/>
          <w:sz w:val="28"/>
          <w:szCs w:val="28"/>
        </w:rPr>
        <w:t xml:space="preserve"> application.</w:t>
      </w:r>
    </w:p>
    <w:p w14:paraId="6A1F9945" w14:textId="5A43A238" w:rsidR="00DE5102" w:rsidRPr="006045C9" w:rsidRDefault="00101F7C" w:rsidP="006045C9">
      <w:pPr>
        <w:pStyle w:val="ListParagraph"/>
        <w:numPr>
          <w:ilvl w:val="0"/>
          <w:numId w:val="9"/>
        </w:numPr>
        <w:rPr>
          <w:rFonts w:cstheme="minorHAnsi"/>
          <w:sz w:val="28"/>
          <w:szCs w:val="28"/>
        </w:rPr>
      </w:pPr>
      <w:r>
        <w:rPr>
          <w:rFonts w:cstheme="minorHAnsi"/>
          <w:sz w:val="28"/>
          <w:szCs w:val="28"/>
        </w:rPr>
        <w:t>Total awards will be provided up to $45m. Total number of awards will be made subject to the availability of funds</w:t>
      </w:r>
      <w:r w:rsidR="001B2B58">
        <w:rPr>
          <w:rFonts w:cstheme="minorHAnsi"/>
          <w:sz w:val="28"/>
          <w:szCs w:val="28"/>
        </w:rPr>
        <w:t xml:space="preserve"> via a process that will allow for equitable distribution among tribal communities and communities of color throughout the state.</w:t>
      </w:r>
    </w:p>
    <w:p w14:paraId="40645967" w14:textId="56CA3A1F" w:rsidR="00776FA4" w:rsidRDefault="008C4782" w:rsidP="003C0429">
      <w:pPr>
        <w:pStyle w:val="ListParagraph"/>
        <w:numPr>
          <w:ilvl w:val="0"/>
          <w:numId w:val="9"/>
        </w:numPr>
        <w:rPr>
          <w:rFonts w:cstheme="minorHAnsi"/>
          <w:sz w:val="28"/>
          <w:szCs w:val="28"/>
        </w:rPr>
      </w:pPr>
      <w:r w:rsidRPr="00CB0D6B">
        <w:rPr>
          <w:rFonts w:cstheme="minorHAnsi"/>
          <w:sz w:val="28"/>
          <w:szCs w:val="28"/>
        </w:rPr>
        <w:t>Budget due</w:t>
      </w:r>
      <w:r w:rsidR="0002610C" w:rsidRPr="00CB0D6B">
        <w:rPr>
          <w:rFonts w:cstheme="minorHAnsi"/>
          <w:sz w:val="28"/>
          <w:szCs w:val="28"/>
        </w:rPr>
        <w:t xml:space="preserve"> within </w:t>
      </w:r>
      <w:r w:rsidR="00101F7C">
        <w:rPr>
          <w:rFonts w:cstheme="minorHAnsi"/>
          <w:sz w:val="28"/>
          <w:szCs w:val="28"/>
        </w:rPr>
        <w:t xml:space="preserve">15 </w:t>
      </w:r>
      <w:r w:rsidR="0002610C" w:rsidRPr="00CB0D6B">
        <w:rPr>
          <w:rFonts w:cstheme="minorHAnsi"/>
          <w:sz w:val="28"/>
          <w:szCs w:val="28"/>
        </w:rPr>
        <w:t>days of award</w:t>
      </w:r>
    </w:p>
    <w:p w14:paraId="291705D6" w14:textId="08D8F2A0" w:rsidR="004C3216" w:rsidRPr="004C3216" w:rsidRDefault="004C3216" w:rsidP="004C3216">
      <w:pPr>
        <w:rPr>
          <w:rFonts w:cstheme="minorHAnsi"/>
          <w:b/>
          <w:bCs/>
          <w:sz w:val="28"/>
          <w:szCs w:val="28"/>
        </w:rPr>
      </w:pPr>
      <w:r w:rsidRPr="004C3216">
        <w:rPr>
          <w:rFonts w:cstheme="minorHAnsi"/>
          <w:b/>
          <w:bCs/>
          <w:sz w:val="28"/>
          <w:szCs w:val="28"/>
        </w:rPr>
        <w:t>Funding</w:t>
      </w:r>
    </w:p>
    <w:p w14:paraId="3E2110AC" w14:textId="4030A4B6" w:rsidR="007F0689" w:rsidRPr="00F95CB0" w:rsidRDefault="00487A6E" w:rsidP="00F95CB0">
      <w:pPr>
        <w:spacing w:after="120"/>
        <w:jc w:val="both"/>
        <w:rPr>
          <w:rFonts w:eastAsia="Calibri"/>
          <w:iCs/>
          <w:sz w:val="28"/>
          <w:szCs w:val="28"/>
        </w:rPr>
      </w:pPr>
      <w:r>
        <w:rPr>
          <w:rFonts w:eastAsia="Calibri"/>
          <w:iCs/>
          <w:sz w:val="28"/>
          <w:szCs w:val="28"/>
        </w:rPr>
        <w:t xml:space="preserve">This funding can be used </w:t>
      </w:r>
      <w:r w:rsidR="007F0689" w:rsidRPr="00F95CB0">
        <w:rPr>
          <w:rFonts w:eastAsia="Calibri"/>
          <w:iCs/>
          <w:sz w:val="28"/>
          <w:szCs w:val="28"/>
        </w:rPr>
        <w:t xml:space="preserve">for certain federally eligible expenses under the CARES Act, Coronavirus Relief Fund, that:  </w:t>
      </w:r>
    </w:p>
    <w:p w14:paraId="15895A26" w14:textId="77777777" w:rsidR="007F0689" w:rsidRPr="00F95CB0" w:rsidRDefault="007F0689" w:rsidP="00F95CB0">
      <w:pPr>
        <w:spacing w:after="120" w:line="240" w:lineRule="auto"/>
        <w:jc w:val="both"/>
        <w:rPr>
          <w:rFonts w:eastAsia="Calibri"/>
          <w:iCs/>
          <w:sz w:val="28"/>
          <w:szCs w:val="28"/>
        </w:rPr>
      </w:pPr>
      <w:r w:rsidRPr="00F95CB0">
        <w:rPr>
          <w:rFonts w:eastAsia="Calibri"/>
          <w:iCs/>
          <w:sz w:val="28"/>
          <w:szCs w:val="28"/>
        </w:rPr>
        <w:t>Are necessary expenditures incurred due to the public health emergency with respect to the Coronavirus Disease 2019 (COVID-19); and</w:t>
      </w:r>
    </w:p>
    <w:p w14:paraId="7F6E77F6" w14:textId="7BD9A21D" w:rsidR="00487A6E" w:rsidRDefault="00487A6E" w:rsidP="00487A6E">
      <w:pPr>
        <w:spacing w:after="120"/>
        <w:rPr>
          <w:sz w:val="28"/>
          <w:szCs w:val="28"/>
        </w:rPr>
      </w:pPr>
      <w:r w:rsidRPr="00F95CB0">
        <w:rPr>
          <w:sz w:val="28"/>
          <w:szCs w:val="28"/>
        </w:rPr>
        <w:t>Coronavirus Relief Funds</w:t>
      </w:r>
      <w:r w:rsidRPr="00F95CB0">
        <w:rPr>
          <w:b/>
          <w:bCs/>
          <w:i/>
          <w:iCs/>
          <w:sz w:val="28"/>
          <w:szCs w:val="28"/>
        </w:rPr>
        <w:t xml:space="preserve"> </w:t>
      </w:r>
      <w:r w:rsidRPr="00F95CB0">
        <w:rPr>
          <w:sz w:val="28"/>
          <w:szCs w:val="28"/>
        </w:rPr>
        <w:t xml:space="preserve">may be used for costs </w:t>
      </w:r>
      <w:r w:rsidRPr="00F95CB0">
        <w:rPr>
          <w:sz w:val="28"/>
          <w:szCs w:val="28"/>
          <w:u w:val="single"/>
        </w:rPr>
        <w:t>resulting from COVID-19</w:t>
      </w:r>
      <w:r w:rsidRPr="00F95CB0">
        <w:rPr>
          <w:sz w:val="28"/>
          <w:szCs w:val="28"/>
        </w:rPr>
        <w:t xml:space="preserve"> that occurred between March 1, 2020 and December 30, 2020 and </w:t>
      </w:r>
      <w:r w:rsidRPr="00F95CB0">
        <w:rPr>
          <w:b/>
          <w:bCs/>
          <w:sz w:val="28"/>
          <w:szCs w:val="28"/>
        </w:rPr>
        <w:t>MUST BE SPENT NO LATER THAN</w:t>
      </w:r>
      <w:r w:rsidRPr="00F95CB0">
        <w:rPr>
          <w:sz w:val="28"/>
          <w:szCs w:val="28"/>
        </w:rPr>
        <w:t xml:space="preserve"> </w:t>
      </w:r>
      <w:r w:rsidRPr="00F95CB0">
        <w:rPr>
          <w:b/>
          <w:bCs/>
          <w:sz w:val="28"/>
          <w:szCs w:val="28"/>
        </w:rPr>
        <w:t>December 30, 2020</w:t>
      </w:r>
      <w:r w:rsidRPr="00F95CB0">
        <w:rPr>
          <w:sz w:val="28"/>
          <w:szCs w:val="28"/>
        </w:rPr>
        <w:t xml:space="preserve">. </w:t>
      </w:r>
    </w:p>
    <w:p w14:paraId="16405C49" w14:textId="1C1431FD" w:rsidR="007F0689" w:rsidRPr="003E7635" w:rsidRDefault="002B02AA" w:rsidP="003E7635">
      <w:pPr>
        <w:spacing w:after="120"/>
        <w:rPr>
          <w:sz w:val="28"/>
          <w:szCs w:val="28"/>
        </w:rPr>
      </w:pPr>
      <w:r>
        <w:rPr>
          <w:sz w:val="28"/>
          <w:szCs w:val="28"/>
        </w:rPr>
        <w:t xml:space="preserve">While OHA will provide funding in full up front, invoices with project budget detail on what funding was spent on will be due on November 30, 2020 and February </w:t>
      </w:r>
      <w:r>
        <w:rPr>
          <w:sz w:val="28"/>
          <w:szCs w:val="28"/>
        </w:rPr>
        <w:lastRenderedPageBreak/>
        <w:t xml:space="preserve">28, 2021. OHA will use these reports to determine that all charges meet Federal </w:t>
      </w:r>
      <w:r w:rsidR="003243BA">
        <w:rPr>
          <w:sz w:val="28"/>
          <w:szCs w:val="28"/>
        </w:rPr>
        <w:t>requirements.</w:t>
      </w:r>
    </w:p>
    <w:p w14:paraId="23C959F3" w14:textId="2E1398F3" w:rsidR="006365A3" w:rsidRPr="00CB0D6B" w:rsidRDefault="00072462" w:rsidP="007A4AB1">
      <w:pPr>
        <w:pBdr>
          <w:bottom w:val="single" w:sz="6" w:space="1" w:color="auto"/>
        </w:pBdr>
        <w:rPr>
          <w:rFonts w:cstheme="minorHAnsi"/>
          <w:sz w:val="28"/>
          <w:szCs w:val="28"/>
        </w:rPr>
      </w:pPr>
      <w:r w:rsidRPr="00CB0D6B">
        <w:rPr>
          <w:rFonts w:cstheme="minorHAnsi"/>
          <w:b/>
          <w:bCs/>
          <w:sz w:val="28"/>
          <w:szCs w:val="28"/>
        </w:rPr>
        <w:t>Information requested – Part One</w:t>
      </w:r>
    </w:p>
    <w:p w14:paraId="0A374DB3" w14:textId="72521EB6" w:rsidR="00336D12" w:rsidRPr="005C5D3E" w:rsidRDefault="007A4AB1" w:rsidP="00336D12">
      <w:pPr>
        <w:spacing w:line="240" w:lineRule="auto"/>
        <w:rPr>
          <w:rFonts w:cstheme="minorHAnsi"/>
          <w:i/>
          <w:iCs/>
          <w:sz w:val="28"/>
          <w:szCs w:val="28"/>
        </w:rPr>
      </w:pPr>
      <w:r w:rsidRPr="00CB0D6B">
        <w:rPr>
          <w:rFonts w:cstheme="minorHAnsi"/>
          <w:b/>
          <w:bCs/>
          <w:sz w:val="28"/>
          <w:szCs w:val="28"/>
        </w:rPr>
        <w:t>Please fill in the following information for your organization:</w:t>
      </w:r>
      <w:r w:rsidR="00336D12" w:rsidRPr="00336D12">
        <w:rPr>
          <w:rFonts w:cstheme="minorHAnsi"/>
          <w:i/>
          <w:iCs/>
          <w:sz w:val="28"/>
          <w:szCs w:val="28"/>
        </w:rPr>
        <w:t xml:space="preserve"> </w:t>
      </w:r>
      <w:r w:rsidR="00336D12" w:rsidRPr="005C5D3E">
        <w:rPr>
          <w:rFonts w:cstheme="minorHAnsi"/>
          <w:i/>
          <w:iCs/>
          <w:sz w:val="28"/>
          <w:szCs w:val="28"/>
        </w:rPr>
        <w:t xml:space="preserve">(Organizations and </w:t>
      </w:r>
      <w:r w:rsidR="00165E8D">
        <w:rPr>
          <w:rFonts w:cstheme="minorHAnsi"/>
          <w:i/>
          <w:iCs/>
          <w:sz w:val="28"/>
          <w:szCs w:val="28"/>
        </w:rPr>
        <w:t>DBA</w:t>
      </w:r>
      <w:r w:rsidR="00336D12">
        <w:rPr>
          <w:rFonts w:cstheme="minorHAnsi"/>
          <w:i/>
          <w:iCs/>
          <w:sz w:val="28"/>
          <w:szCs w:val="28"/>
        </w:rPr>
        <w:t>’s</w:t>
      </w:r>
      <w:r w:rsidR="00336D12" w:rsidRPr="005C5D3E">
        <w:rPr>
          <w:rFonts w:cstheme="minorHAnsi"/>
          <w:i/>
          <w:iCs/>
          <w:sz w:val="28"/>
          <w:szCs w:val="28"/>
        </w:rPr>
        <w:t xml:space="preserve"> must be a registered non-profit business with the Oregon Secretary of State)</w:t>
      </w:r>
    </w:p>
    <w:p w14:paraId="7E8C9704" w14:textId="06AC7D56" w:rsidR="007A4AB1" w:rsidRDefault="007A4AB1" w:rsidP="005C5D3E">
      <w:pPr>
        <w:spacing w:after="0" w:line="240" w:lineRule="auto"/>
        <w:rPr>
          <w:rFonts w:cstheme="minorHAnsi"/>
          <w:b/>
          <w:bCs/>
          <w:sz w:val="28"/>
          <w:szCs w:val="28"/>
        </w:rPr>
      </w:pPr>
    </w:p>
    <w:p w14:paraId="728A6930" w14:textId="5006372E" w:rsidR="00E116EB" w:rsidRPr="00CB0D6B" w:rsidRDefault="008D75B2" w:rsidP="002535D0">
      <w:pPr>
        <w:rPr>
          <w:rFonts w:cstheme="minorHAnsi"/>
          <w:sz w:val="28"/>
          <w:szCs w:val="28"/>
        </w:rPr>
      </w:pPr>
      <w:r>
        <w:rPr>
          <w:rFonts w:cstheme="minorHAnsi"/>
          <w:b/>
          <w:bCs/>
          <w:sz w:val="28"/>
          <w:szCs w:val="28"/>
        </w:rPr>
        <w:t>Tribe/</w:t>
      </w:r>
      <w:r w:rsidR="00E116EB" w:rsidRPr="00CB0D6B">
        <w:rPr>
          <w:rFonts w:cstheme="minorHAnsi"/>
          <w:b/>
          <w:bCs/>
          <w:sz w:val="28"/>
          <w:szCs w:val="28"/>
        </w:rPr>
        <w:t>Organization name</w:t>
      </w:r>
      <w:r w:rsidR="00E116EB" w:rsidRPr="00CB0D6B">
        <w:rPr>
          <w:rFonts w:cstheme="minorHAnsi"/>
          <w:sz w:val="28"/>
          <w:szCs w:val="28"/>
        </w:rPr>
        <w:t>:</w:t>
      </w:r>
    </w:p>
    <w:p w14:paraId="42F256A4" w14:textId="77777777" w:rsidR="00E116EB" w:rsidRPr="00CB0D6B" w:rsidRDefault="00E116EB" w:rsidP="002535D0">
      <w:pPr>
        <w:rPr>
          <w:rFonts w:cstheme="minorHAnsi"/>
          <w:b/>
          <w:bCs/>
          <w:sz w:val="28"/>
          <w:szCs w:val="28"/>
        </w:rPr>
      </w:pPr>
      <w:r w:rsidRPr="00CB0D6B">
        <w:rPr>
          <w:rFonts w:cstheme="minorHAnsi"/>
          <w:b/>
          <w:bCs/>
          <w:sz w:val="28"/>
          <w:szCs w:val="28"/>
        </w:rPr>
        <w:t>Organization name DBA (if different from above)</w:t>
      </w:r>
      <w:r w:rsidR="007A4AB1" w:rsidRPr="00CB0D6B">
        <w:rPr>
          <w:rFonts w:cstheme="minorHAnsi"/>
          <w:sz w:val="28"/>
          <w:szCs w:val="28"/>
        </w:rPr>
        <w:t>:</w:t>
      </w:r>
    </w:p>
    <w:p w14:paraId="4F5632A6" w14:textId="0BAEB943" w:rsidR="0083285C" w:rsidRDefault="0083285C" w:rsidP="002535D0">
      <w:pPr>
        <w:rPr>
          <w:rFonts w:cstheme="minorHAnsi"/>
          <w:b/>
          <w:bCs/>
          <w:sz w:val="28"/>
          <w:szCs w:val="28"/>
        </w:rPr>
      </w:pPr>
      <w:r>
        <w:rPr>
          <w:rFonts w:cstheme="minorHAnsi"/>
          <w:b/>
          <w:bCs/>
          <w:sz w:val="28"/>
          <w:szCs w:val="28"/>
        </w:rPr>
        <w:t>Fiscal sponsor</w:t>
      </w:r>
      <w:r w:rsidR="007E6068">
        <w:rPr>
          <w:rFonts w:cstheme="minorHAnsi"/>
          <w:b/>
          <w:bCs/>
          <w:sz w:val="28"/>
          <w:szCs w:val="28"/>
        </w:rPr>
        <w:t xml:space="preserve"> organization</w:t>
      </w:r>
      <w:r>
        <w:rPr>
          <w:rFonts w:cstheme="minorHAnsi"/>
          <w:b/>
          <w:bCs/>
          <w:sz w:val="28"/>
          <w:szCs w:val="28"/>
        </w:rPr>
        <w:t xml:space="preserve"> name (if applicable):</w:t>
      </w:r>
    </w:p>
    <w:p w14:paraId="65F2A353" w14:textId="6E289BEE" w:rsidR="00E116EB" w:rsidRPr="00CB0D6B" w:rsidRDefault="00E116EB" w:rsidP="002535D0">
      <w:pPr>
        <w:rPr>
          <w:rFonts w:cstheme="minorHAnsi"/>
          <w:sz w:val="28"/>
          <w:szCs w:val="28"/>
        </w:rPr>
      </w:pPr>
      <w:r w:rsidRPr="00CB0D6B">
        <w:rPr>
          <w:rFonts w:cstheme="minorHAnsi"/>
          <w:b/>
          <w:bCs/>
          <w:sz w:val="28"/>
          <w:szCs w:val="28"/>
        </w:rPr>
        <w:t>Address</w:t>
      </w:r>
      <w:r w:rsidR="00E7265B" w:rsidRPr="00CB0D6B">
        <w:rPr>
          <w:rFonts w:cstheme="minorHAnsi"/>
          <w:sz w:val="28"/>
          <w:szCs w:val="28"/>
        </w:rPr>
        <w:t>:</w:t>
      </w:r>
    </w:p>
    <w:p w14:paraId="28708783" w14:textId="77777777" w:rsidR="00E7265B" w:rsidRPr="00CB0D6B" w:rsidRDefault="00E7265B" w:rsidP="002535D0">
      <w:pPr>
        <w:rPr>
          <w:rFonts w:cstheme="minorHAnsi"/>
          <w:sz w:val="28"/>
          <w:szCs w:val="28"/>
        </w:rPr>
      </w:pPr>
      <w:r w:rsidRPr="00CB0D6B">
        <w:rPr>
          <w:rFonts w:cstheme="minorHAnsi"/>
          <w:b/>
          <w:bCs/>
          <w:sz w:val="28"/>
          <w:szCs w:val="28"/>
        </w:rPr>
        <w:t>Tax ID, EIN or FIN</w:t>
      </w:r>
      <w:r w:rsidRPr="00CB0D6B">
        <w:rPr>
          <w:rFonts w:cstheme="minorHAnsi"/>
          <w:sz w:val="28"/>
          <w:szCs w:val="28"/>
        </w:rPr>
        <w:t>:</w:t>
      </w:r>
    </w:p>
    <w:p w14:paraId="000B76B3" w14:textId="77777777" w:rsidR="00E116EB" w:rsidRPr="00CB0D6B" w:rsidRDefault="00E116EB" w:rsidP="002535D0">
      <w:pPr>
        <w:rPr>
          <w:rFonts w:cstheme="minorHAnsi"/>
          <w:sz w:val="28"/>
          <w:szCs w:val="28"/>
        </w:rPr>
      </w:pPr>
      <w:r w:rsidRPr="00CB0D6B">
        <w:rPr>
          <w:rFonts w:cstheme="minorHAnsi"/>
          <w:b/>
          <w:bCs/>
          <w:sz w:val="28"/>
          <w:szCs w:val="28"/>
        </w:rPr>
        <w:t>Contact name</w:t>
      </w:r>
      <w:r w:rsidRPr="00CB0D6B">
        <w:rPr>
          <w:rFonts w:cstheme="minorHAnsi"/>
          <w:sz w:val="28"/>
          <w:szCs w:val="28"/>
        </w:rPr>
        <w:t>:</w:t>
      </w:r>
    </w:p>
    <w:p w14:paraId="52D556CA" w14:textId="77777777" w:rsidR="00E116EB" w:rsidRPr="00CB0D6B" w:rsidRDefault="00E116EB" w:rsidP="002535D0">
      <w:pPr>
        <w:rPr>
          <w:rFonts w:cstheme="minorHAnsi"/>
          <w:sz w:val="28"/>
          <w:szCs w:val="28"/>
        </w:rPr>
      </w:pPr>
      <w:r w:rsidRPr="00CB0D6B">
        <w:rPr>
          <w:rFonts w:cstheme="minorHAnsi"/>
          <w:b/>
          <w:bCs/>
          <w:sz w:val="28"/>
          <w:szCs w:val="28"/>
        </w:rPr>
        <w:t>Contact email</w:t>
      </w:r>
      <w:r w:rsidR="00E7265B" w:rsidRPr="00CB0D6B">
        <w:rPr>
          <w:rFonts w:cstheme="minorHAnsi"/>
          <w:b/>
          <w:bCs/>
          <w:sz w:val="28"/>
          <w:szCs w:val="28"/>
        </w:rPr>
        <w:t xml:space="preserve"> and phone</w:t>
      </w:r>
      <w:r w:rsidRPr="00CB0D6B">
        <w:rPr>
          <w:rFonts w:cstheme="minorHAnsi"/>
          <w:sz w:val="28"/>
          <w:szCs w:val="28"/>
        </w:rPr>
        <w:t>:</w:t>
      </w:r>
    </w:p>
    <w:p w14:paraId="5D6F7234" w14:textId="77777777" w:rsidR="00E116EB" w:rsidRPr="00CB0D6B" w:rsidRDefault="00E116EB" w:rsidP="002535D0">
      <w:pPr>
        <w:rPr>
          <w:rFonts w:cstheme="minorHAnsi"/>
          <w:sz w:val="28"/>
          <w:szCs w:val="28"/>
        </w:rPr>
      </w:pPr>
      <w:r w:rsidRPr="00CB0D6B">
        <w:rPr>
          <w:rFonts w:cstheme="minorHAnsi"/>
          <w:b/>
          <w:bCs/>
          <w:sz w:val="28"/>
          <w:szCs w:val="28"/>
        </w:rPr>
        <w:t>Authorized signature name</w:t>
      </w:r>
      <w:r w:rsidRPr="00CB0D6B">
        <w:rPr>
          <w:rFonts w:cstheme="minorHAnsi"/>
          <w:sz w:val="28"/>
          <w:szCs w:val="28"/>
        </w:rPr>
        <w:t>:</w:t>
      </w:r>
    </w:p>
    <w:p w14:paraId="177D0ECF" w14:textId="77777777" w:rsidR="00E116EB" w:rsidRPr="00CB0D6B" w:rsidRDefault="00E116EB" w:rsidP="002535D0">
      <w:pPr>
        <w:rPr>
          <w:rFonts w:cstheme="minorHAnsi"/>
          <w:sz w:val="28"/>
          <w:szCs w:val="28"/>
        </w:rPr>
      </w:pPr>
      <w:r w:rsidRPr="00CB0D6B">
        <w:rPr>
          <w:rFonts w:cstheme="minorHAnsi"/>
          <w:b/>
          <w:bCs/>
          <w:sz w:val="28"/>
          <w:szCs w:val="28"/>
        </w:rPr>
        <w:t>Authorized signature email</w:t>
      </w:r>
      <w:r w:rsidRPr="00CB0D6B">
        <w:rPr>
          <w:rFonts w:cstheme="minorHAnsi"/>
          <w:sz w:val="28"/>
          <w:szCs w:val="28"/>
        </w:rPr>
        <w:t>:</w:t>
      </w:r>
    </w:p>
    <w:p w14:paraId="33ADCD7A" w14:textId="41C872C2" w:rsidR="00E116EB" w:rsidRPr="00CB0D6B" w:rsidRDefault="0057557A" w:rsidP="002535D0">
      <w:pPr>
        <w:rPr>
          <w:rFonts w:cstheme="minorHAnsi"/>
          <w:sz w:val="28"/>
          <w:szCs w:val="28"/>
        </w:rPr>
      </w:pPr>
      <w:r w:rsidRPr="00CB0D6B">
        <w:rPr>
          <w:rFonts w:cstheme="minorHAnsi"/>
          <w:b/>
          <w:bCs/>
          <w:sz w:val="28"/>
          <w:szCs w:val="28"/>
        </w:rPr>
        <w:t>A</w:t>
      </w:r>
      <w:r w:rsidR="0078675E" w:rsidRPr="00CB0D6B">
        <w:rPr>
          <w:rFonts w:cstheme="minorHAnsi"/>
          <w:b/>
          <w:bCs/>
          <w:sz w:val="28"/>
          <w:szCs w:val="28"/>
        </w:rPr>
        <w:t>rea</w:t>
      </w:r>
      <w:r w:rsidRPr="00CB0D6B">
        <w:rPr>
          <w:rFonts w:cstheme="minorHAnsi"/>
          <w:b/>
          <w:bCs/>
          <w:sz w:val="28"/>
          <w:szCs w:val="28"/>
        </w:rPr>
        <w:t>(s)</w:t>
      </w:r>
      <w:r w:rsidR="0078675E" w:rsidRPr="00CB0D6B">
        <w:rPr>
          <w:rFonts w:cstheme="minorHAnsi"/>
          <w:b/>
          <w:bCs/>
          <w:sz w:val="28"/>
          <w:szCs w:val="28"/>
        </w:rPr>
        <w:t xml:space="preserve"> </w:t>
      </w:r>
      <w:r w:rsidR="00E116EB" w:rsidRPr="00CB0D6B">
        <w:rPr>
          <w:rFonts w:cstheme="minorHAnsi"/>
          <w:b/>
          <w:bCs/>
          <w:sz w:val="28"/>
          <w:szCs w:val="28"/>
        </w:rPr>
        <w:t>served</w:t>
      </w:r>
      <w:r w:rsidR="0078675E" w:rsidRPr="00CB0D6B">
        <w:rPr>
          <w:rFonts w:cstheme="minorHAnsi"/>
          <w:sz w:val="28"/>
          <w:szCs w:val="28"/>
        </w:rPr>
        <w:t>:</w:t>
      </w:r>
    </w:p>
    <w:p w14:paraId="2DB09697" w14:textId="77777777" w:rsidR="00E116EB" w:rsidRPr="00CB0D6B" w:rsidRDefault="00E116EB" w:rsidP="002535D0">
      <w:pPr>
        <w:rPr>
          <w:rFonts w:cstheme="minorHAnsi"/>
          <w:sz w:val="28"/>
          <w:szCs w:val="28"/>
        </w:rPr>
      </w:pPr>
      <w:r w:rsidRPr="00CB0D6B">
        <w:rPr>
          <w:rFonts w:cstheme="minorHAnsi"/>
          <w:b/>
          <w:bCs/>
          <w:sz w:val="28"/>
          <w:szCs w:val="28"/>
        </w:rPr>
        <w:t>Population(s) served</w:t>
      </w:r>
      <w:r w:rsidR="003B6F10" w:rsidRPr="00CB0D6B">
        <w:rPr>
          <w:rFonts w:cstheme="minorHAnsi"/>
          <w:sz w:val="28"/>
          <w:szCs w:val="28"/>
        </w:rPr>
        <w:t>:</w:t>
      </w:r>
    </w:p>
    <w:p w14:paraId="20267274" w14:textId="77777777" w:rsidR="00D3294D" w:rsidRDefault="005C3951" w:rsidP="00D3294D">
      <w:pPr>
        <w:rPr>
          <w:rFonts w:cstheme="minorHAnsi"/>
          <w:b/>
          <w:bCs/>
          <w:sz w:val="28"/>
          <w:szCs w:val="28"/>
        </w:rPr>
      </w:pPr>
      <w:r w:rsidRPr="00CB0D6B">
        <w:rPr>
          <w:rFonts w:cstheme="minorHAnsi"/>
          <w:b/>
          <w:bCs/>
          <w:sz w:val="28"/>
          <w:szCs w:val="28"/>
        </w:rPr>
        <w:t xml:space="preserve">Estimated </w:t>
      </w:r>
      <w:r w:rsidR="0002610C" w:rsidRPr="00CB0D6B">
        <w:rPr>
          <w:rFonts w:cstheme="minorHAnsi"/>
          <w:b/>
          <w:bCs/>
          <w:sz w:val="28"/>
          <w:szCs w:val="28"/>
        </w:rPr>
        <w:t xml:space="preserve">total </w:t>
      </w:r>
      <w:r w:rsidRPr="00CB0D6B">
        <w:rPr>
          <w:rFonts w:cstheme="minorHAnsi"/>
          <w:b/>
          <w:bCs/>
          <w:sz w:val="28"/>
          <w:szCs w:val="28"/>
        </w:rPr>
        <w:t xml:space="preserve">budget per </w:t>
      </w:r>
      <w:r w:rsidR="00866605">
        <w:rPr>
          <w:rFonts w:cstheme="minorHAnsi"/>
          <w:b/>
          <w:bCs/>
          <w:sz w:val="28"/>
          <w:szCs w:val="28"/>
        </w:rPr>
        <w:t>need, activity or initiative</w:t>
      </w:r>
      <w:r w:rsidRPr="00CB0D6B">
        <w:rPr>
          <w:rFonts w:cstheme="minorHAnsi"/>
          <w:b/>
          <w:bCs/>
          <w:sz w:val="28"/>
          <w:szCs w:val="28"/>
        </w:rPr>
        <w:t>:</w:t>
      </w:r>
    </w:p>
    <w:p w14:paraId="1D248412" w14:textId="77777777" w:rsidR="00D3294D" w:rsidRDefault="00D3294D" w:rsidP="00D3294D">
      <w:pPr>
        <w:rPr>
          <w:rFonts w:cstheme="minorHAnsi"/>
          <w:b/>
          <w:bCs/>
          <w:sz w:val="28"/>
          <w:szCs w:val="28"/>
        </w:rPr>
      </w:pPr>
    </w:p>
    <w:p w14:paraId="554FA22B" w14:textId="4BE754EB" w:rsidR="005C3951" w:rsidRPr="00CB0D6B" w:rsidRDefault="005C3951" w:rsidP="00D3294D">
      <w:pPr>
        <w:rPr>
          <w:rFonts w:cstheme="minorHAnsi"/>
          <w:b/>
          <w:bCs/>
          <w:sz w:val="28"/>
          <w:szCs w:val="28"/>
        </w:rPr>
      </w:pPr>
      <w:r w:rsidRPr="003F319E">
        <w:rPr>
          <w:rFonts w:cstheme="minorHAnsi"/>
          <w:sz w:val="28"/>
          <w:szCs w:val="28"/>
        </w:rPr>
        <w:t xml:space="preserve">Note: </w:t>
      </w:r>
      <w:r w:rsidR="00AC532D">
        <w:rPr>
          <w:rFonts w:cstheme="minorHAnsi"/>
          <w:sz w:val="28"/>
          <w:szCs w:val="28"/>
        </w:rPr>
        <w:t>A</w:t>
      </w:r>
      <w:r w:rsidRPr="003F319E">
        <w:rPr>
          <w:rFonts w:cstheme="minorHAnsi"/>
          <w:sz w:val="28"/>
          <w:szCs w:val="28"/>
        </w:rPr>
        <w:t xml:space="preserve"> detailed budget</w:t>
      </w:r>
      <w:r w:rsidR="00AC532D">
        <w:rPr>
          <w:rFonts w:cstheme="minorHAnsi"/>
          <w:sz w:val="28"/>
          <w:szCs w:val="28"/>
        </w:rPr>
        <w:t xml:space="preserve"> will need to be submitted </w:t>
      </w:r>
      <w:r w:rsidRPr="003F319E">
        <w:rPr>
          <w:rFonts w:cstheme="minorHAnsi"/>
          <w:sz w:val="28"/>
          <w:szCs w:val="28"/>
        </w:rPr>
        <w:t xml:space="preserve">within </w:t>
      </w:r>
      <w:r w:rsidR="00566860">
        <w:rPr>
          <w:rFonts w:cstheme="minorHAnsi"/>
          <w:sz w:val="28"/>
          <w:szCs w:val="28"/>
        </w:rPr>
        <w:t>15</w:t>
      </w:r>
      <w:r w:rsidR="00866605">
        <w:rPr>
          <w:rFonts w:cstheme="minorHAnsi"/>
          <w:sz w:val="28"/>
          <w:szCs w:val="28"/>
        </w:rPr>
        <w:t xml:space="preserve"> </w:t>
      </w:r>
      <w:r w:rsidRPr="003F319E">
        <w:rPr>
          <w:rFonts w:cstheme="minorHAnsi"/>
          <w:sz w:val="28"/>
          <w:szCs w:val="28"/>
        </w:rPr>
        <w:t>days of</w:t>
      </w:r>
      <w:r w:rsidRPr="00CB0D6B">
        <w:rPr>
          <w:rFonts w:cstheme="minorHAnsi"/>
          <w:sz w:val="28"/>
          <w:szCs w:val="28"/>
        </w:rPr>
        <w:t xml:space="preserve"> award.</w:t>
      </w:r>
    </w:p>
    <w:p w14:paraId="43891AEC" w14:textId="0E3FDCB6" w:rsidR="00E116EB" w:rsidRPr="00CB0D6B" w:rsidRDefault="00ED2E6D" w:rsidP="00D3294D">
      <w:pPr>
        <w:rPr>
          <w:rFonts w:cstheme="minorHAnsi"/>
          <w:sz w:val="28"/>
          <w:szCs w:val="28"/>
        </w:rPr>
      </w:pPr>
      <w:r w:rsidRPr="00CB0D6B">
        <w:rPr>
          <w:rFonts w:cstheme="minorHAnsi"/>
          <w:b/>
          <w:bCs/>
          <w:sz w:val="28"/>
          <w:szCs w:val="28"/>
        </w:rPr>
        <w:t>Estimated</w:t>
      </w:r>
      <w:r w:rsidR="00E116EB" w:rsidRPr="00CB0D6B">
        <w:rPr>
          <w:rFonts w:cstheme="minorHAnsi"/>
          <w:b/>
          <w:bCs/>
          <w:sz w:val="28"/>
          <w:szCs w:val="28"/>
        </w:rPr>
        <w:t xml:space="preserve"> </w:t>
      </w:r>
      <w:r w:rsidR="00882E9E" w:rsidRPr="00CB0D6B">
        <w:rPr>
          <w:rFonts w:cstheme="minorHAnsi"/>
          <w:b/>
          <w:bCs/>
          <w:sz w:val="28"/>
          <w:szCs w:val="28"/>
        </w:rPr>
        <w:t>number</w:t>
      </w:r>
      <w:r w:rsidR="00E116EB" w:rsidRPr="00CB0D6B">
        <w:rPr>
          <w:rFonts w:cstheme="minorHAnsi"/>
          <w:b/>
          <w:bCs/>
          <w:sz w:val="28"/>
          <w:szCs w:val="28"/>
        </w:rPr>
        <w:t xml:space="preserve"> of people who could be served</w:t>
      </w:r>
      <w:r w:rsidR="00D43D9F">
        <w:rPr>
          <w:rFonts w:cstheme="minorHAnsi"/>
          <w:b/>
          <w:bCs/>
          <w:sz w:val="28"/>
          <w:szCs w:val="28"/>
        </w:rPr>
        <w:t xml:space="preserve"> per month</w:t>
      </w:r>
      <w:r w:rsidR="004A64EC" w:rsidRPr="00CB0D6B">
        <w:rPr>
          <w:rFonts w:cstheme="minorHAnsi"/>
          <w:sz w:val="28"/>
          <w:szCs w:val="28"/>
        </w:rPr>
        <w:t>:</w:t>
      </w:r>
    </w:p>
    <w:p w14:paraId="771DFCFB" w14:textId="360C4083" w:rsidR="00E116EB" w:rsidRPr="00CB0D6B" w:rsidRDefault="00E116EB" w:rsidP="00D3294D">
      <w:pPr>
        <w:rPr>
          <w:rFonts w:cstheme="minorHAnsi"/>
          <w:sz w:val="28"/>
          <w:szCs w:val="28"/>
        </w:rPr>
      </w:pPr>
    </w:p>
    <w:p w14:paraId="547F1395" w14:textId="0657D5F3" w:rsidR="00943257" w:rsidRPr="00CB0D6B" w:rsidRDefault="00943257" w:rsidP="00943257">
      <w:pPr>
        <w:rPr>
          <w:rFonts w:cstheme="minorHAnsi"/>
          <w:sz w:val="28"/>
          <w:szCs w:val="28"/>
        </w:rPr>
      </w:pPr>
      <w:r w:rsidRPr="00CB0D6B">
        <w:rPr>
          <w:rFonts w:cstheme="minorHAnsi"/>
          <w:b/>
          <w:bCs/>
          <w:sz w:val="28"/>
          <w:szCs w:val="28"/>
        </w:rPr>
        <w:t>Additional qualifications</w:t>
      </w:r>
      <w:r w:rsidRPr="00CB0D6B">
        <w:rPr>
          <w:rFonts w:cstheme="minorHAnsi"/>
          <w:sz w:val="28"/>
          <w:szCs w:val="28"/>
        </w:rPr>
        <w:t>:</w:t>
      </w:r>
    </w:p>
    <w:p w14:paraId="4FEEBEA5" w14:textId="09412A6D" w:rsidR="00072462" w:rsidRPr="00CB0D6B" w:rsidRDefault="00072462" w:rsidP="00A263F8">
      <w:pPr>
        <w:spacing w:after="0" w:line="240" w:lineRule="auto"/>
        <w:rPr>
          <w:rFonts w:cstheme="minorHAnsi"/>
          <w:bCs/>
          <w:sz w:val="28"/>
          <w:szCs w:val="28"/>
        </w:rPr>
      </w:pPr>
    </w:p>
    <w:p w14:paraId="24054C20" w14:textId="140C3446" w:rsidR="008328BD" w:rsidRPr="00CB0D6B" w:rsidRDefault="008328BD" w:rsidP="00A263F8">
      <w:pPr>
        <w:spacing w:after="0" w:line="240" w:lineRule="auto"/>
        <w:rPr>
          <w:rFonts w:cstheme="minorHAnsi"/>
          <w:bCs/>
          <w:sz w:val="28"/>
          <w:szCs w:val="28"/>
        </w:rPr>
      </w:pPr>
    </w:p>
    <w:p w14:paraId="333E2D1C" w14:textId="7355502E" w:rsidR="006114E9" w:rsidRPr="00CB0D6B" w:rsidRDefault="006114E9" w:rsidP="00A263F8">
      <w:pPr>
        <w:spacing w:after="0" w:line="240" w:lineRule="auto"/>
        <w:rPr>
          <w:rFonts w:cstheme="minorHAnsi"/>
          <w:bCs/>
          <w:sz w:val="28"/>
          <w:szCs w:val="28"/>
        </w:rPr>
      </w:pPr>
    </w:p>
    <w:p w14:paraId="2AF1D9B7" w14:textId="77777777" w:rsidR="006114E9" w:rsidRPr="00CB0D6B" w:rsidRDefault="006114E9" w:rsidP="00A263F8">
      <w:pPr>
        <w:spacing w:after="0" w:line="240" w:lineRule="auto"/>
        <w:rPr>
          <w:rFonts w:cstheme="minorHAnsi"/>
          <w:bCs/>
          <w:sz w:val="28"/>
          <w:szCs w:val="28"/>
        </w:rPr>
      </w:pPr>
    </w:p>
    <w:p w14:paraId="01FF7336" w14:textId="77777777" w:rsidR="003E7635" w:rsidRDefault="003E7635" w:rsidP="00BE6CA6">
      <w:pPr>
        <w:pBdr>
          <w:bottom w:val="single" w:sz="6" w:space="1" w:color="auto"/>
        </w:pBdr>
        <w:rPr>
          <w:rFonts w:cstheme="minorHAnsi"/>
          <w:b/>
          <w:bCs/>
          <w:sz w:val="28"/>
          <w:szCs w:val="28"/>
        </w:rPr>
      </w:pPr>
    </w:p>
    <w:p w14:paraId="11BD7E96" w14:textId="4DCE64D7" w:rsidR="00A263F8" w:rsidRPr="00BD11F0" w:rsidRDefault="00072462" w:rsidP="00BE6CA6">
      <w:pPr>
        <w:pBdr>
          <w:bottom w:val="single" w:sz="6" w:space="1" w:color="auto"/>
        </w:pBdr>
        <w:rPr>
          <w:rFonts w:cstheme="minorHAnsi"/>
          <w:sz w:val="28"/>
          <w:szCs w:val="28"/>
        </w:rPr>
      </w:pPr>
      <w:r w:rsidRPr="00CB0D6B">
        <w:rPr>
          <w:rFonts w:cstheme="minorHAnsi"/>
          <w:b/>
          <w:bCs/>
          <w:sz w:val="28"/>
          <w:szCs w:val="28"/>
        </w:rPr>
        <w:t xml:space="preserve">Information Requested – </w:t>
      </w:r>
      <w:r w:rsidR="00BD11F0">
        <w:rPr>
          <w:rFonts w:cstheme="minorHAnsi"/>
          <w:b/>
          <w:bCs/>
          <w:sz w:val="28"/>
          <w:szCs w:val="28"/>
        </w:rPr>
        <w:t>For</w:t>
      </w:r>
      <w:r w:rsidR="00BE6CA6">
        <w:rPr>
          <w:rFonts w:cstheme="minorHAnsi"/>
          <w:b/>
          <w:bCs/>
          <w:sz w:val="28"/>
          <w:szCs w:val="28"/>
        </w:rPr>
        <w:t xml:space="preserve"> </w:t>
      </w:r>
      <w:r w:rsidR="00BE6CA6" w:rsidRPr="00BE6CA6">
        <w:rPr>
          <w:rFonts w:cstheme="minorHAnsi"/>
          <w:b/>
          <w:bCs/>
          <w:sz w:val="28"/>
          <w:szCs w:val="28"/>
        </w:rPr>
        <w:t>Oregon’s Nine Federally Recognized Tribes and Urban Indian Health Program only:</w:t>
      </w:r>
    </w:p>
    <w:p w14:paraId="2622D2DD" w14:textId="77777777" w:rsidR="003C0429" w:rsidRDefault="003C0429" w:rsidP="00A263F8">
      <w:pPr>
        <w:spacing w:after="0" w:line="240" w:lineRule="auto"/>
        <w:rPr>
          <w:rFonts w:cstheme="minorHAnsi"/>
          <w:bCs/>
          <w:sz w:val="28"/>
          <w:szCs w:val="28"/>
        </w:rPr>
      </w:pPr>
    </w:p>
    <w:p w14:paraId="2BEB4C0E" w14:textId="23E4978C" w:rsidR="007152A2" w:rsidRPr="008F388C" w:rsidRDefault="007756FF" w:rsidP="007152A2">
      <w:pPr>
        <w:pStyle w:val="ListParagraph"/>
        <w:numPr>
          <w:ilvl w:val="0"/>
          <w:numId w:val="16"/>
        </w:numPr>
        <w:rPr>
          <w:rFonts w:cstheme="minorHAnsi"/>
          <w:bCs/>
          <w:sz w:val="28"/>
          <w:szCs w:val="28"/>
        </w:rPr>
      </w:pPr>
      <w:r w:rsidRPr="007152A2">
        <w:rPr>
          <w:sz w:val="28"/>
          <w:szCs w:val="28"/>
        </w:rPr>
        <w:t>What health-related needs d</w:t>
      </w:r>
      <w:r w:rsidR="00DB0B5A">
        <w:rPr>
          <w:sz w:val="28"/>
          <w:szCs w:val="28"/>
        </w:rPr>
        <w:t xml:space="preserve">oes </w:t>
      </w:r>
      <w:r w:rsidRPr="007152A2">
        <w:rPr>
          <w:sz w:val="28"/>
          <w:szCs w:val="28"/>
        </w:rPr>
        <w:t xml:space="preserve">your community have as a result of the </w:t>
      </w:r>
      <w:r w:rsidR="007152A2">
        <w:rPr>
          <w:sz w:val="28"/>
          <w:szCs w:val="28"/>
        </w:rPr>
        <w:t>COVID-19 pandemic</w:t>
      </w:r>
      <w:r w:rsidRPr="007152A2">
        <w:rPr>
          <w:sz w:val="28"/>
          <w:szCs w:val="28"/>
        </w:rPr>
        <w:t xml:space="preserve"> that</w:t>
      </w:r>
      <w:r w:rsidR="00DB0B5A">
        <w:rPr>
          <w:sz w:val="28"/>
          <w:szCs w:val="28"/>
        </w:rPr>
        <w:t xml:space="preserve"> </w:t>
      </w:r>
      <w:r w:rsidR="00C63E64">
        <w:rPr>
          <w:sz w:val="28"/>
          <w:szCs w:val="28"/>
        </w:rPr>
        <w:t xml:space="preserve">federal </w:t>
      </w:r>
      <w:r w:rsidR="00DB0B5A">
        <w:rPr>
          <w:sz w:val="28"/>
          <w:szCs w:val="28"/>
        </w:rPr>
        <w:t>CRF</w:t>
      </w:r>
      <w:r w:rsidRPr="007152A2">
        <w:rPr>
          <w:sz w:val="28"/>
          <w:szCs w:val="28"/>
        </w:rPr>
        <w:t xml:space="preserve"> </w:t>
      </w:r>
      <w:r w:rsidR="00C63E64">
        <w:rPr>
          <w:sz w:val="28"/>
          <w:szCs w:val="28"/>
        </w:rPr>
        <w:t>funds</w:t>
      </w:r>
      <w:r w:rsidRPr="007152A2">
        <w:rPr>
          <w:sz w:val="28"/>
          <w:szCs w:val="28"/>
        </w:rPr>
        <w:t xml:space="preserve"> could help address? </w:t>
      </w:r>
    </w:p>
    <w:p w14:paraId="5932B940" w14:textId="3FF38FB2" w:rsidR="00CB2574" w:rsidRDefault="00CB2574" w:rsidP="008F388C">
      <w:pPr>
        <w:rPr>
          <w:rFonts w:cstheme="minorHAnsi"/>
          <w:bCs/>
          <w:sz w:val="28"/>
          <w:szCs w:val="28"/>
        </w:rPr>
      </w:pPr>
    </w:p>
    <w:p w14:paraId="7DDC7887" w14:textId="77777777" w:rsidR="003E7635" w:rsidRPr="008F388C" w:rsidRDefault="003E7635" w:rsidP="008F388C">
      <w:pPr>
        <w:rPr>
          <w:rFonts w:cstheme="minorHAnsi"/>
          <w:bCs/>
          <w:sz w:val="28"/>
          <w:szCs w:val="28"/>
        </w:rPr>
      </w:pPr>
    </w:p>
    <w:p w14:paraId="0FF19097" w14:textId="091E08FA" w:rsidR="007152A2" w:rsidRPr="008F388C" w:rsidRDefault="007152A2" w:rsidP="007152A2">
      <w:pPr>
        <w:pStyle w:val="ListParagraph"/>
        <w:numPr>
          <w:ilvl w:val="0"/>
          <w:numId w:val="16"/>
        </w:numPr>
        <w:rPr>
          <w:rFonts w:cstheme="minorHAnsi"/>
          <w:bCs/>
          <w:sz w:val="28"/>
          <w:szCs w:val="28"/>
        </w:rPr>
      </w:pPr>
      <w:r>
        <w:rPr>
          <w:sz w:val="28"/>
          <w:szCs w:val="28"/>
        </w:rPr>
        <w:t>How will you meet these needs with the</w:t>
      </w:r>
      <w:r w:rsidR="00C63E64">
        <w:rPr>
          <w:sz w:val="28"/>
          <w:szCs w:val="28"/>
        </w:rPr>
        <w:t xml:space="preserve"> CRF funds</w:t>
      </w:r>
      <w:r>
        <w:rPr>
          <w:sz w:val="28"/>
          <w:szCs w:val="28"/>
        </w:rPr>
        <w:t>?</w:t>
      </w:r>
    </w:p>
    <w:p w14:paraId="3AB0A34A" w14:textId="77777777" w:rsidR="008F388C" w:rsidRPr="008F388C" w:rsidRDefault="008F388C" w:rsidP="008F388C">
      <w:pPr>
        <w:pStyle w:val="ListParagraph"/>
        <w:rPr>
          <w:rFonts w:cstheme="minorHAnsi"/>
          <w:bCs/>
          <w:sz w:val="28"/>
          <w:szCs w:val="28"/>
        </w:rPr>
      </w:pPr>
    </w:p>
    <w:p w14:paraId="4D6D8399" w14:textId="77777777" w:rsidR="00CB2574" w:rsidRPr="008F388C" w:rsidRDefault="00CB2574" w:rsidP="008F388C">
      <w:pPr>
        <w:rPr>
          <w:rFonts w:cstheme="minorHAnsi"/>
          <w:bCs/>
          <w:sz w:val="28"/>
          <w:szCs w:val="28"/>
        </w:rPr>
      </w:pPr>
    </w:p>
    <w:p w14:paraId="56012DF9" w14:textId="76AB8804" w:rsidR="00BE6CA6" w:rsidRPr="005064CD" w:rsidRDefault="00C63E64" w:rsidP="005064CD">
      <w:pPr>
        <w:pStyle w:val="ListParagraph"/>
        <w:numPr>
          <w:ilvl w:val="0"/>
          <w:numId w:val="16"/>
        </w:numPr>
        <w:rPr>
          <w:rFonts w:cstheme="minorHAnsi"/>
          <w:bCs/>
          <w:sz w:val="28"/>
          <w:szCs w:val="28"/>
        </w:rPr>
      </w:pPr>
      <w:r>
        <w:rPr>
          <w:sz w:val="28"/>
          <w:szCs w:val="28"/>
        </w:rPr>
        <w:t xml:space="preserve">Please describe </w:t>
      </w:r>
      <w:r w:rsidR="00641C87">
        <w:rPr>
          <w:sz w:val="28"/>
          <w:szCs w:val="28"/>
        </w:rPr>
        <w:t>your specific</w:t>
      </w:r>
      <w:r>
        <w:rPr>
          <w:sz w:val="28"/>
          <w:szCs w:val="28"/>
        </w:rPr>
        <w:t xml:space="preserve"> proposal (project, initiative, supplies</w:t>
      </w:r>
      <w:r w:rsidR="000A2D13">
        <w:rPr>
          <w:sz w:val="28"/>
          <w:szCs w:val="28"/>
        </w:rPr>
        <w:t xml:space="preserve"> required</w:t>
      </w:r>
      <w:r w:rsidR="00D3294D">
        <w:rPr>
          <w:sz w:val="28"/>
          <w:szCs w:val="28"/>
        </w:rPr>
        <w:t>, etc.</w:t>
      </w:r>
      <w:r>
        <w:rPr>
          <w:sz w:val="28"/>
          <w:szCs w:val="28"/>
        </w:rPr>
        <w:t>) including</w:t>
      </w:r>
      <w:r w:rsidR="00D3294D">
        <w:rPr>
          <w:sz w:val="28"/>
          <w:szCs w:val="28"/>
        </w:rPr>
        <w:t xml:space="preserve"> the basics of what</w:t>
      </w:r>
      <w:r w:rsidR="000A2D13">
        <w:rPr>
          <w:sz w:val="28"/>
          <w:szCs w:val="28"/>
        </w:rPr>
        <w:t xml:space="preserve"> it is</w:t>
      </w:r>
      <w:r w:rsidR="00D3294D">
        <w:rPr>
          <w:sz w:val="28"/>
          <w:szCs w:val="28"/>
        </w:rPr>
        <w:t>, who</w:t>
      </w:r>
      <w:r w:rsidR="000A2D13">
        <w:rPr>
          <w:sz w:val="28"/>
          <w:szCs w:val="28"/>
        </w:rPr>
        <w:t xml:space="preserve"> will do it, and </w:t>
      </w:r>
      <w:r w:rsidR="00D3294D">
        <w:rPr>
          <w:sz w:val="28"/>
          <w:szCs w:val="28"/>
        </w:rPr>
        <w:t>when</w:t>
      </w:r>
      <w:r w:rsidR="000A2D13">
        <w:rPr>
          <w:sz w:val="28"/>
          <w:szCs w:val="28"/>
        </w:rPr>
        <w:t>, where and how will it happen.</w:t>
      </w:r>
    </w:p>
    <w:p w14:paraId="2AC8EAD8" w14:textId="77777777" w:rsidR="00CB2574" w:rsidRDefault="00CB2574" w:rsidP="00BE6CA6">
      <w:pPr>
        <w:pBdr>
          <w:bottom w:val="single" w:sz="6" w:space="1" w:color="auto"/>
        </w:pBdr>
        <w:rPr>
          <w:rFonts w:cstheme="minorHAnsi"/>
          <w:b/>
          <w:bCs/>
          <w:sz w:val="28"/>
          <w:szCs w:val="28"/>
        </w:rPr>
      </w:pPr>
    </w:p>
    <w:p w14:paraId="03C247E2" w14:textId="77777777" w:rsidR="003E7635" w:rsidRDefault="003E7635" w:rsidP="00BE6CA6">
      <w:pPr>
        <w:pBdr>
          <w:bottom w:val="single" w:sz="6" w:space="1" w:color="auto"/>
        </w:pBdr>
        <w:rPr>
          <w:rFonts w:cstheme="minorHAnsi"/>
          <w:b/>
          <w:bCs/>
          <w:sz w:val="28"/>
          <w:szCs w:val="28"/>
        </w:rPr>
      </w:pPr>
    </w:p>
    <w:p w14:paraId="38BB4C72" w14:textId="0E08D439" w:rsidR="00BE6CA6" w:rsidRPr="00BE6CA6" w:rsidRDefault="00BE6CA6" w:rsidP="00BE6CA6">
      <w:pPr>
        <w:pBdr>
          <w:bottom w:val="single" w:sz="6" w:space="1" w:color="auto"/>
        </w:pBdr>
        <w:rPr>
          <w:rFonts w:cstheme="minorHAnsi"/>
          <w:b/>
          <w:bCs/>
          <w:sz w:val="28"/>
          <w:szCs w:val="28"/>
        </w:rPr>
      </w:pPr>
      <w:r w:rsidRPr="00CB0D6B">
        <w:rPr>
          <w:rFonts w:cstheme="minorHAnsi"/>
          <w:b/>
          <w:bCs/>
          <w:sz w:val="28"/>
          <w:szCs w:val="28"/>
        </w:rPr>
        <w:t xml:space="preserve">Information Requested – </w:t>
      </w:r>
      <w:r>
        <w:rPr>
          <w:rFonts w:cstheme="minorHAnsi"/>
          <w:b/>
          <w:bCs/>
          <w:sz w:val="28"/>
          <w:szCs w:val="28"/>
        </w:rPr>
        <w:t xml:space="preserve">For </w:t>
      </w:r>
      <w:r w:rsidRPr="00BE6CA6">
        <w:rPr>
          <w:rFonts w:cstheme="minorHAnsi"/>
          <w:b/>
          <w:bCs/>
          <w:sz w:val="28"/>
          <w:szCs w:val="28"/>
        </w:rPr>
        <w:t>501(c)(3) organization that provide</w:t>
      </w:r>
      <w:r w:rsidR="00EB341D">
        <w:rPr>
          <w:rFonts w:cstheme="minorHAnsi"/>
          <w:b/>
          <w:bCs/>
          <w:sz w:val="28"/>
          <w:szCs w:val="28"/>
        </w:rPr>
        <w:t>s</w:t>
      </w:r>
      <w:r w:rsidRPr="00BE6CA6">
        <w:rPr>
          <w:rFonts w:cstheme="minorHAnsi"/>
          <w:b/>
          <w:bCs/>
          <w:sz w:val="28"/>
          <w:szCs w:val="28"/>
        </w:rPr>
        <w:t xml:space="preserve"> culturally responsive services to or mission is of service to communities in Oregon that are disproportionately impacted by COVID-19.  </w:t>
      </w:r>
    </w:p>
    <w:p w14:paraId="383C129D" w14:textId="2E07047E" w:rsidR="00323143" w:rsidRPr="00EB341D" w:rsidRDefault="00323143" w:rsidP="00EB341D">
      <w:pPr>
        <w:spacing w:after="0" w:line="240" w:lineRule="auto"/>
        <w:rPr>
          <w:rFonts w:cstheme="minorHAnsi"/>
          <w:bCs/>
          <w:sz w:val="28"/>
          <w:szCs w:val="28"/>
        </w:rPr>
      </w:pPr>
    </w:p>
    <w:p w14:paraId="64FCFDBA" w14:textId="257280B7" w:rsidR="00BD11F0" w:rsidRPr="00BE6CA6" w:rsidRDefault="00BE6CA6" w:rsidP="00AE6249">
      <w:pPr>
        <w:ind w:left="360"/>
        <w:rPr>
          <w:rFonts w:cstheme="minorHAnsi"/>
          <w:bCs/>
          <w:sz w:val="28"/>
          <w:szCs w:val="28"/>
        </w:rPr>
      </w:pPr>
      <w:r>
        <w:rPr>
          <w:sz w:val="28"/>
          <w:szCs w:val="28"/>
        </w:rPr>
        <w:t xml:space="preserve">1) </w:t>
      </w:r>
      <w:r w:rsidR="00BD11F0" w:rsidRPr="00BE6CA6">
        <w:rPr>
          <w:sz w:val="28"/>
          <w:szCs w:val="28"/>
        </w:rPr>
        <w:t xml:space="preserve">What health-related needs does your community have as a result of the </w:t>
      </w:r>
      <w:r w:rsidR="00AE6249">
        <w:rPr>
          <w:sz w:val="28"/>
          <w:szCs w:val="28"/>
        </w:rPr>
        <w:t xml:space="preserve">   </w:t>
      </w:r>
      <w:r w:rsidR="00BD11F0" w:rsidRPr="00BE6CA6">
        <w:rPr>
          <w:sz w:val="28"/>
          <w:szCs w:val="28"/>
        </w:rPr>
        <w:t xml:space="preserve">COVID-19 pandemic that federal CRF funds could help address? </w:t>
      </w:r>
    </w:p>
    <w:p w14:paraId="589EC433" w14:textId="77777777" w:rsidR="00BD11F0" w:rsidRPr="008F388C" w:rsidRDefault="00BD11F0" w:rsidP="00BD11F0">
      <w:pPr>
        <w:rPr>
          <w:rFonts w:cstheme="minorHAnsi"/>
          <w:bCs/>
          <w:sz w:val="28"/>
          <w:szCs w:val="28"/>
        </w:rPr>
      </w:pPr>
    </w:p>
    <w:p w14:paraId="5DD9CD7D" w14:textId="0A259B35" w:rsidR="00BD11F0" w:rsidRPr="00BE6CA6" w:rsidRDefault="00BD11F0" w:rsidP="00BE6CA6">
      <w:pPr>
        <w:pStyle w:val="ListParagraph"/>
        <w:numPr>
          <w:ilvl w:val="0"/>
          <w:numId w:val="20"/>
        </w:numPr>
        <w:rPr>
          <w:rFonts w:cstheme="minorHAnsi"/>
          <w:bCs/>
          <w:sz w:val="28"/>
          <w:szCs w:val="28"/>
        </w:rPr>
      </w:pPr>
      <w:r w:rsidRPr="00BE6CA6">
        <w:rPr>
          <w:sz w:val="28"/>
          <w:szCs w:val="28"/>
        </w:rPr>
        <w:t>How will you meet these needs with the CRF funds?</w:t>
      </w:r>
    </w:p>
    <w:p w14:paraId="07AD2302" w14:textId="77777777" w:rsidR="00BD11F0" w:rsidRPr="008F388C" w:rsidRDefault="00BD11F0" w:rsidP="00BD11F0">
      <w:pPr>
        <w:pStyle w:val="ListParagraph"/>
        <w:rPr>
          <w:rFonts w:cstheme="minorHAnsi"/>
          <w:bCs/>
          <w:sz w:val="28"/>
          <w:szCs w:val="28"/>
        </w:rPr>
      </w:pPr>
    </w:p>
    <w:p w14:paraId="1824BB1A" w14:textId="77777777" w:rsidR="00BD11F0" w:rsidRPr="008F388C" w:rsidRDefault="00BD11F0" w:rsidP="00BD11F0">
      <w:pPr>
        <w:rPr>
          <w:rFonts w:cstheme="minorHAnsi"/>
          <w:bCs/>
          <w:sz w:val="28"/>
          <w:szCs w:val="28"/>
        </w:rPr>
      </w:pPr>
    </w:p>
    <w:p w14:paraId="542A90D6" w14:textId="2D2F9CFF" w:rsidR="00BD11F0" w:rsidRPr="008F388C" w:rsidRDefault="00BD11F0" w:rsidP="00BE6CA6">
      <w:pPr>
        <w:pStyle w:val="ListParagraph"/>
        <w:numPr>
          <w:ilvl w:val="0"/>
          <w:numId w:val="20"/>
        </w:numPr>
        <w:rPr>
          <w:rFonts w:cstheme="minorHAnsi"/>
          <w:bCs/>
          <w:sz w:val="28"/>
          <w:szCs w:val="28"/>
        </w:rPr>
      </w:pPr>
      <w:r>
        <w:rPr>
          <w:sz w:val="28"/>
          <w:szCs w:val="28"/>
        </w:rPr>
        <w:lastRenderedPageBreak/>
        <w:t xml:space="preserve">Please describe </w:t>
      </w:r>
      <w:r w:rsidR="00641C87">
        <w:rPr>
          <w:sz w:val="28"/>
          <w:szCs w:val="28"/>
        </w:rPr>
        <w:t>your specific</w:t>
      </w:r>
      <w:r>
        <w:rPr>
          <w:sz w:val="28"/>
          <w:szCs w:val="28"/>
        </w:rPr>
        <w:t xml:space="preserve"> proposal (project, initiative, supplies required, etc.) including the basics of what it is, who will do it, and when, where and how will it happen.</w:t>
      </w:r>
    </w:p>
    <w:p w14:paraId="00034B05" w14:textId="77777777" w:rsidR="00BD11F0" w:rsidRPr="008F388C" w:rsidRDefault="00BD11F0" w:rsidP="00BD11F0">
      <w:pPr>
        <w:rPr>
          <w:rFonts w:cstheme="minorHAnsi"/>
          <w:bCs/>
          <w:sz w:val="28"/>
          <w:szCs w:val="28"/>
        </w:rPr>
      </w:pPr>
    </w:p>
    <w:p w14:paraId="1961BA2A" w14:textId="77777777" w:rsidR="00BD11F0" w:rsidRPr="007152A2" w:rsidRDefault="00BD11F0" w:rsidP="00BE6CA6">
      <w:pPr>
        <w:pStyle w:val="ListParagraph"/>
        <w:numPr>
          <w:ilvl w:val="0"/>
          <w:numId w:val="20"/>
        </w:numPr>
        <w:rPr>
          <w:rFonts w:cstheme="minorHAnsi"/>
          <w:bCs/>
          <w:sz w:val="28"/>
          <w:szCs w:val="28"/>
        </w:rPr>
      </w:pPr>
      <w:r>
        <w:rPr>
          <w:rFonts w:cstheme="minorHAnsi"/>
          <w:bCs/>
          <w:sz w:val="28"/>
          <w:szCs w:val="28"/>
        </w:rPr>
        <w:t>What is your</w:t>
      </w:r>
      <w:r w:rsidRPr="007152A2">
        <w:rPr>
          <w:rFonts w:cstheme="minorHAnsi"/>
          <w:bCs/>
          <w:sz w:val="28"/>
          <w:szCs w:val="28"/>
        </w:rPr>
        <w:t xml:space="preserve"> experience serving </w:t>
      </w:r>
      <w:r>
        <w:rPr>
          <w:rFonts w:cstheme="minorHAnsi"/>
          <w:bCs/>
          <w:sz w:val="28"/>
          <w:szCs w:val="28"/>
        </w:rPr>
        <w:t>or being of service to communities or a community most impacted by COVID-19?</w:t>
      </w:r>
    </w:p>
    <w:p w14:paraId="552F8B57" w14:textId="4F4C4CEB" w:rsidR="00BD11F0" w:rsidRDefault="00BD11F0" w:rsidP="00BD11F0">
      <w:pPr>
        <w:spacing w:after="0" w:line="240" w:lineRule="auto"/>
        <w:rPr>
          <w:rFonts w:cstheme="minorHAnsi"/>
          <w:bCs/>
          <w:sz w:val="28"/>
          <w:szCs w:val="28"/>
        </w:rPr>
      </w:pPr>
    </w:p>
    <w:p w14:paraId="3D2FA678" w14:textId="77777777" w:rsidR="003E7635" w:rsidRPr="00776FA4" w:rsidRDefault="003E7635" w:rsidP="00BD11F0">
      <w:pPr>
        <w:spacing w:after="0" w:line="240" w:lineRule="auto"/>
        <w:rPr>
          <w:rFonts w:cstheme="minorHAnsi"/>
          <w:bCs/>
          <w:sz w:val="28"/>
          <w:szCs w:val="28"/>
        </w:rPr>
      </w:pPr>
    </w:p>
    <w:p w14:paraId="1C01651B" w14:textId="77777777" w:rsidR="00BD11F0" w:rsidRPr="00CB0D6B" w:rsidRDefault="00BD11F0" w:rsidP="00BD11F0">
      <w:pPr>
        <w:pStyle w:val="ListParagraph"/>
        <w:spacing w:after="0" w:line="240" w:lineRule="auto"/>
        <w:ind w:left="360"/>
        <w:rPr>
          <w:rFonts w:cstheme="minorHAnsi"/>
          <w:bCs/>
          <w:sz w:val="28"/>
          <w:szCs w:val="28"/>
        </w:rPr>
      </w:pPr>
    </w:p>
    <w:p w14:paraId="7C908C87" w14:textId="77777777" w:rsidR="00BD11F0" w:rsidRDefault="00BD11F0" w:rsidP="00BE6CA6">
      <w:pPr>
        <w:pStyle w:val="ListParagraph"/>
        <w:numPr>
          <w:ilvl w:val="0"/>
          <w:numId w:val="20"/>
        </w:numPr>
        <w:spacing w:after="0" w:line="240" w:lineRule="auto"/>
        <w:rPr>
          <w:rFonts w:cstheme="minorHAnsi"/>
          <w:bCs/>
          <w:sz w:val="28"/>
          <w:szCs w:val="28"/>
        </w:rPr>
      </w:pPr>
      <w:r>
        <w:rPr>
          <w:rFonts w:cstheme="minorHAnsi"/>
          <w:bCs/>
          <w:sz w:val="28"/>
          <w:szCs w:val="28"/>
        </w:rPr>
        <w:t xml:space="preserve">Please describe your </w:t>
      </w:r>
      <w:r w:rsidRPr="00DB0B5A">
        <w:rPr>
          <w:rFonts w:cstheme="minorHAnsi"/>
          <w:bCs/>
          <w:sz w:val="28"/>
          <w:szCs w:val="28"/>
        </w:rPr>
        <w:t>organization’s established relationships with key community partners/sectors in your region (please list) that serve the grant’s priority populations.</w:t>
      </w:r>
    </w:p>
    <w:p w14:paraId="506C216F" w14:textId="77777777" w:rsidR="00BD11F0" w:rsidRDefault="00BD11F0" w:rsidP="00BD11F0">
      <w:pPr>
        <w:spacing w:after="0" w:line="240" w:lineRule="auto"/>
        <w:rPr>
          <w:rFonts w:cstheme="minorHAnsi"/>
          <w:bCs/>
          <w:sz w:val="28"/>
          <w:szCs w:val="28"/>
        </w:rPr>
      </w:pPr>
    </w:p>
    <w:p w14:paraId="5F4B8C0B" w14:textId="77777777" w:rsidR="00BD11F0" w:rsidRDefault="00BD11F0" w:rsidP="00BD11F0">
      <w:pPr>
        <w:spacing w:after="0" w:line="240" w:lineRule="auto"/>
        <w:rPr>
          <w:rFonts w:cstheme="minorHAnsi"/>
          <w:bCs/>
          <w:sz w:val="28"/>
          <w:szCs w:val="28"/>
        </w:rPr>
      </w:pPr>
    </w:p>
    <w:p w14:paraId="70487156" w14:textId="77777777" w:rsidR="00BD11F0" w:rsidRPr="005A75B7" w:rsidRDefault="00BD11F0" w:rsidP="00BD11F0">
      <w:pPr>
        <w:spacing w:after="0" w:line="240" w:lineRule="auto"/>
        <w:rPr>
          <w:rFonts w:cstheme="minorHAnsi"/>
          <w:bCs/>
          <w:sz w:val="28"/>
          <w:szCs w:val="28"/>
        </w:rPr>
      </w:pPr>
    </w:p>
    <w:p w14:paraId="2630ED4D" w14:textId="77777777" w:rsidR="00BD11F0" w:rsidRDefault="00BD11F0" w:rsidP="00BE6CA6">
      <w:pPr>
        <w:pStyle w:val="ListParagraph"/>
        <w:numPr>
          <w:ilvl w:val="0"/>
          <w:numId w:val="20"/>
        </w:numPr>
        <w:spacing w:after="0" w:line="240" w:lineRule="auto"/>
        <w:rPr>
          <w:rFonts w:cstheme="minorHAnsi"/>
          <w:bCs/>
          <w:sz w:val="28"/>
          <w:szCs w:val="28"/>
        </w:rPr>
      </w:pPr>
      <w:r w:rsidRPr="005A75B7">
        <w:rPr>
          <w:rFonts w:cstheme="minorHAnsi"/>
          <w:bCs/>
          <w:sz w:val="28"/>
          <w:szCs w:val="28"/>
        </w:rPr>
        <w:t>How do you plan to meet the needs of the community in a culturally and linguistically responsive manner?</w:t>
      </w:r>
    </w:p>
    <w:p w14:paraId="3E0C5C98" w14:textId="77777777" w:rsidR="00BD11F0" w:rsidRDefault="00BD11F0" w:rsidP="00BD11F0">
      <w:pPr>
        <w:spacing w:after="0" w:line="240" w:lineRule="auto"/>
        <w:rPr>
          <w:rFonts w:cstheme="minorHAnsi"/>
          <w:bCs/>
          <w:sz w:val="28"/>
          <w:szCs w:val="28"/>
        </w:rPr>
      </w:pPr>
    </w:p>
    <w:p w14:paraId="727649AF" w14:textId="77777777" w:rsidR="00BD11F0" w:rsidRDefault="00BD11F0" w:rsidP="00BD11F0">
      <w:pPr>
        <w:spacing w:after="0" w:line="240" w:lineRule="auto"/>
        <w:rPr>
          <w:rFonts w:cstheme="minorHAnsi"/>
          <w:bCs/>
          <w:sz w:val="28"/>
          <w:szCs w:val="28"/>
        </w:rPr>
      </w:pPr>
    </w:p>
    <w:p w14:paraId="3EF5C658" w14:textId="77777777" w:rsidR="00BD11F0" w:rsidRPr="008F388C" w:rsidRDefault="00BD11F0" w:rsidP="00BD11F0">
      <w:pPr>
        <w:spacing w:after="0" w:line="240" w:lineRule="auto"/>
        <w:rPr>
          <w:rFonts w:cstheme="minorHAnsi"/>
          <w:bCs/>
          <w:sz w:val="28"/>
          <w:szCs w:val="28"/>
        </w:rPr>
      </w:pPr>
    </w:p>
    <w:p w14:paraId="75C6FCE6" w14:textId="3DB1C22F" w:rsidR="00BD11F0" w:rsidRDefault="00BD11F0" w:rsidP="00BE6CA6">
      <w:pPr>
        <w:pStyle w:val="ListParagraph"/>
        <w:numPr>
          <w:ilvl w:val="0"/>
          <w:numId w:val="20"/>
        </w:numPr>
        <w:spacing w:after="0" w:line="240" w:lineRule="auto"/>
        <w:rPr>
          <w:rFonts w:cstheme="minorHAnsi"/>
          <w:bCs/>
          <w:sz w:val="28"/>
          <w:szCs w:val="28"/>
        </w:rPr>
      </w:pPr>
      <w:r>
        <w:rPr>
          <w:rFonts w:cstheme="minorHAnsi"/>
          <w:bCs/>
          <w:sz w:val="28"/>
          <w:szCs w:val="28"/>
        </w:rPr>
        <w:t>O</w:t>
      </w:r>
      <w:r w:rsidRPr="00323143">
        <w:rPr>
          <w:rFonts w:cstheme="minorHAnsi"/>
          <w:bCs/>
          <w:sz w:val="28"/>
          <w:szCs w:val="28"/>
        </w:rPr>
        <w:t>ptional Question:  Do you have any ideas for the funds that your organization is unable to take on, but another organization might</w:t>
      </w:r>
      <w:r>
        <w:rPr>
          <w:rFonts w:cstheme="minorHAnsi"/>
          <w:bCs/>
          <w:sz w:val="28"/>
          <w:szCs w:val="28"/>
        </w:rPr>
        <w:t xml:space="preserve"> be able to do so</w:t>
      </w:r>
      <w:r w:rsidRPr="00323143">
        <w:rPr>
          <w:rFonts w:cstheme="minorHAnsi"/>
          <w:bCs/>
          <w:sz w:val="28"/>
          <w:szCs w:val="28"/>
        </w:rPr>
        <w:t>?</w:t>
      </w:r>
      <w:r>
        <w:rPr>
          <w:rFonts w:cstheme="minorHAnsi"/>
          <w:bCs/>
          <w:sz w:val="28"/>
          <w:szCs w:val="28"/>
        </w:rPr>
        <w:t xml:space="preserve"> If so, please describe the need/idea.</w:t>
      </w:r>
    </w:p>
    <w:p w14:paraId="677352B3" w14:textId="6C9113EB" w:rsidR="007156E4" w:rsidRDefault="007156E4" w:rsidP="007156E4">
      <w:pPr>
        <w:spacing w:after="0" w:line="240" w:lineRule="auto"/>
        <w:rPr>
          <w:rFonts w:cstheme="minorHAnsi"/>
          <w:bCs/>
          <w:sz w:val="28"/>
          <w:szCs w:val="28"/>
        </w:rPr>
      </w:pPr>
    </w:p>
    <w:p w14:paraId="14B61223" w14:textId="27E2949E" w:rsidR="007156E4" w:rsidRDefault="007156E4" w:rsidP="007156E4">
      <w:pPr>
        <w:spacing w:after="0" w:line="240" w:lineRule="auto"/>
        <w:rPr>
          <w:rFonts w:cstheme="minorHAnsi"/>
          <w:bCs/>
          <w:sz w:val="28"/>
          <w:szCs w:val="28"/>
        </w:rPr>
      </w:pPr>
    </w:p>
    <w:p w14:paraId="3A6C4B50" w14:textId="77777777" w:rsidR="007156E4" w:rsidRPr="007156E4" w:rsidRDefault="007156E4" w:rsidP="007156E4">
      <w:pPr>
        <w:spacing w:after="0" w:line="240" w:lineRule="auto"/>
        <w:rPr>
          <w:rFonts w:cstheme="minorHAnsi"/>
          <w:bCs/>
          <w:sz w:val="28"/>
          <w:szCs w:val="28"/>
        </w:rPr>
      </w:pPr>
    </w:p>
    <w:p w14:paraId="60BC98F1" w14:textId="77777777" w:rsidR="00BE6CA6" w:rsidRDefault="00BD11F0" w:rsidP="00BE6CA6">
      <w:pPr>
        <w:pStyle w:val="ListParagraph"/>
        <w:spacing w:after="0" w:line="240" w:lineRule="auto"/>
        <w:ind w:left="360"/>
        <w:rPr>
          <w:rFonts w:cstheme="minorHAnsi"/>
          <w:bCs/>
          <w:sz w:val="28"/>
          <w:szCs w:val="28"/>
        </w:rPr>
      </w:pPr>
      <w:r w:rsidRPr="00CB0D6B">
        <w:rPr>
          <w:rFonts w:cstheme="minorHAnsi"/>
          <w:bCs/>
          <w:sz w:val="28"/>
          <w:szCs w:val="28"/>
        </w:rPr>
        <w:t xml:space="preserve"> </w:t>
      </w:r>
    </w:p>
    <w:p w14:paraId="050CC46D" w14:textId="4541F60D" w:rsidR="006365A3" w:rsidRDefault="00AB2DEF" w:rsidP="00BE6CA6">
      <w:pPr>
        <w:spacing w:after="0" w:line="240" w:lineRule="auto"/>
        <w:rPr>
          <w:rFonts w:cstheme="minorHAnsi"/>
          <w:b/>
          <w:bCs/>
          <w:sz w:val="28"/>
          <w:szCs w:val="28"/>
        </w:rPr>
      </w:pPr>
      <w:r w:rsidRPr="00BE6CA6">
        <w:rPr>
          <w:rFonts w:cstheme="minorHAnsi"/>
          <w:b/>
          <w:bCs/>
          <w:sz w:val="28"/>
          <w:szCs w:val="28"/>
        </w:rPr>
        <w:t xml:space="preserve">Technical and financial assistance </w:t>
      </w:r>
    </w:p>
    <w:p w14:paraId="0E8933B5" w14:textId="77777777" w:rsidR="00BE6CA6" w:rsidRPr="00BE6CA6" w:rsidRDefault="00BE6CA6" w:rsidP="00BE6CA6">
      <w:pPr>
        <w:spacing w:after="0" w:line="240" w:lineRule="auto"/>
        <w:rPr>
          <w:rFonts w:cstheme="minorHAnsi"/>
          <w:bCs/>
          <w:sz w:val="28"/>
          <w:szCs w:val="28"/>
        </w:rPr>
      </w:pPr>
    </w:p>
    <w:p w14:paraId="3D79F82B" w14:textId="44D31271" w:rsidR="00E83ECE" w:rsidRPr="00CB0D6B" w:rsidRDefault="00072462" w:rsidP="002535D0">
      <w:pPr>
        <w:rPr>
          <w:rFonts w:cstheme="minorHAnsi"/>
          <w:sz w:val="28"/>
          <w:szCs w:val="28"/>
        </w:rPr>
      </w:pPr>
      <w:r w:rsidRPr="00CB0D6B">
        <w:rPr>
          <w:rFonts w:cstheme="minorHAnsi"/>
          <w:sz w:val="28"/>
          <w:szCs w:val="28"/>
        </w:rPr>
        <w:t>OHA</w:t>
      </w:r>
      <w:r w:rsidR="00E83ECE" w:rsidRPr="00CB0D6B">
        <w:rPr>
          <w:rFonts w:cstheme="minorHAnsi"/>
          <w:sz w:val="28"/>
          <w:szCs w:val="28"/>
        </w:rPr>
        <w:t xml:space="preserve"> will provide:</w:t>
      </w:r>
    </w:p>
    <w:p w14:paraId="02C3C56C" w14:textId="0BA3054B" w:rsidR="001D5117" w:rsidRPr="00323143" w:rsidRDefault="00DC0643" w:rsidP="00323143">
      <w:pPr>
        <w:pStyle w:val="ListParagraph"/>
        <w:numPr>
          <w:ilvl w:val="0"/>
          <w:numId w:val="7"/>
        </w:numPr>
        <w:rPr>
          <w:rFonts w:cstheme="minorHAnsi"/>
          <w:sz w:val="28"/>
          <w:szCs w:val="28"/>
        </w:rPr>
      </w:pPr>
      <w:r w:rsidRPr="00CB0D6B">
        <w:rPr>
          <w:rFonts w:cstheme="minorHAnsi"/>
          <w:sz w:val="28"/>
          <w:szCs w:val="28"/>
        </w:rPr>
        <w:t>Bud</w:t>
      </w:r>
      <w:r w:rsidRPr="00323143">
        <w:rPr>
          <w:rFonts w:cstheme="minorHAnsi"/>
          <w:sz w:val="28"/>
          <w:szCs w:val="28"/>
        </w:rPr>
        <w:t>get and reporting template</w:t>
      </w:r>
    </w:p>
    <w:p w14:paraId="2F41F3CE" w14:textId="6CDB360A" w:rsidR="008156D8" w:rsidRPr="00A8685F" w:rsidRDefault="001D5117" w:rsidP="00943257">
      <w:pPr>
        <w:pStyle w:val="ListParagraph"/>
        <w:numPr>
          <w:ilvl w:val="0"/>
          <w:numId w:val="7"/>
        </w:numPr>
        <w:rPr>
          <w:rFonts w:cstheme="minorHAnsi"/>
          <w:sz w:val="28"/>
          <w:szCs w:val="28"/>
        </w:rPr>
      </w:pPr>
      <w:r w:rsidRPr="00CB0D6B">
        <w:rPr>
          <w:rFonts w:cstheme="minorHAnsi"/>
          <w:sz w:val="28"/>
          <w:szCs w:val="28"/>
        </w:rPr>
        <w:t xml:space="preserve">Technical Assistance </w:t>
      </w:r>
    </w:p>
    <w:p w14:paraId="53FA2EB9" w14:textId="229884FA" w:rsidR="00DC0643" w:rsidRDefault="00DC0643" w:rsidP="00DC0643">
      <w:pPr>
        <w:rPr>
          <w:rFonts w:cstheme="minorHAnsi"/>
          <w:b/>
          <w:bCs/>
          <w:sz w:val="28"/>
          <w:szCs w:val="28"/>
        </w:rPr>
      </w:pPr>
      <w:r w:rsidRPr="00BC30CE">
        <w:rPr>
          <w:rFonts w:cstheme="minorHAnsi"/>
          <w:b/>
          <w:bCs/>
          <w:sz w:val="28"/>
          <w:szCs w:val="28"/>
        </w:rPr>
        <w:t xml:space="preserve">For </w:t>
      </w:r>
      <w:r w:rsidR="00072462" w:rsidRPr="00BC30CE">
        <w:rPr>
          <w:rFonts w:cstheme="minorHAnsi"/>
          <w:b/>
          <w:bCs/>
          <w:sz w:val="28"/>
          <w:szCs w:val="28"/>
        </w:rPr>
        <w:t xml:space="preserve">questions or </w:t>
      </w:r>
      <w:r w:rsidRPr="00BC30CE">
        <w:rPr>
          <w:rFonts w:cstheme="minorHAnsi"/>
          <w:b/>
          <w:bCs/>
          <w:sz w:val="28"/>
          <w:szCs w:val="28"/>
        </w:rPr>
        <w:t>more information</w:t>
      </w:r>
      <w:r w:rsidR="00072462" w:rsidRPr="00BC30CE">
        <w:rPr>
          <w:rFonts w:cstheme="minorHAnsi"/>
          <w:b/>
          <w:bCs/>
          <w:sz w:val="28"/>
          <w:szCs w:val="28"/>
        </w:rPr>
        <w:t>,</w:t>
      </w:r>
      <w:r w:rsidRPr="00BC30CE">
        <w:rPr>
          <w:rFonts w:cstheme="minorHAnsi"/>
          <w:b/>
          <w:bCs/>
          <w:sz w:val="28"/>
          <w:szCs w:val="28"/>
        </w:rPr>
        <w:t xml:space="preserve"> contact</w:t>
      </w:r>
      <w:r w:rsidR="008F388C" w:rsidRPr="00BC30CE">
        <w:rPr>
          <w:rFonts w:cstheme="minorHAnsi"/>
          <w:b/>
          <w:bCs/>
          <w:sz w:val="28"/>
          <w:szCs w:val="28"/>
        </w:rPr>
        <w:t xml:space="preserve">: </w:t>
      </w:r>
    </w:p>
    <w:p w14:paraId="17AD301E" w14:textId="166C8399" w:rsidR="003E7635" w:rsidRDefault="00F90772" w:rsidP="00DC0643">
      <w:pPr>
        <w:rPr>
          <w:rFonts w:eastAsia="Times New Roman"/>
          <w:sz w:val="28"/>
          <w:szCs w:val="28"/>
        </w:rPr>
      </w:pPr>
      <w:r w:rsidRPr="00F90772">
        <w:rPr>
          <w:rFonts w:eastAsia="Times New Roman"/>
          <w:sz w:val="28"/>
          <w:szCs w:val="28"/>
        </w:rPr>
        <w:t xml:space="preserve">Perry </w:t>
      </w:r>
      <w:proofErr w:type="spellStart"/>
      <w:r w:rsidRPr="00F90772">
        <w:rPr>
          <w:rFonts w:eastAsia="Times New Roman"/>
          <w:sz w:val="28"/>
          <w:szCs w:val="28"/>
        </w:rPr>
        <w:t>De</w:t>
      </w:r>
      <w:r w:rsidR="003F68BA">
        <w:rPr>
          <w:rFonts w:eastAsia="Times New Roman"/>
          <w:sz w:val="28"/>
          <w:szCs w:val="28"/>
        </w:rPr>
        <w:t>J</w:t>
      </w:r>
      <w:r w:rsidRPr="00F90772">
        <w:rPr>
          <w:rFonts w:eastAsia="Times New Roman"/>
          <w:sz w:val="28"/>
          <w:szCs w:val="28"/>
        </w:rPr>
        <w:t>oode</w:t>
      </w:r>
      <w:proofErr w:type="spellEnd"/>
      <w:r w:rsidRPr="00F90772">
        <w:rPr>
          <w:rFonts w:eastAsia="Times New Roman"/>
          <w:sz w:val="28"/>
          <w:szCs w:val="28"/>
        </w:rPr>
        <w:t xml:space="preserve"> at </w:t>
      </w:r>
      <w:hyperlink r:id="rId10" w:history="1">
        <w:r w:rsidRPr="002F002B">
          <w:rPr>
            <w:rStyle w:val="Hyperlink"/>
            <w:rFonts w:eastAsia="Times New Roman"/>
            <w:sz w:val="28"/>
            <w:szCs w:val="28"/>
          </w:rPr>
          <w:t>PERRY.B.DEJOODE@dhsoha.state.or.us</w:t>
        </w:r>
      </w:hyperlink>
    </w:p>
    <w:p w14:paraId="76B7EDED" w14:textId="77777777" w:rsidR="00F90772" w:rsidRPr="00F90772" w:rsidRDefault="00F90772" w:rsidP="00DC0643">
      <w:pPr>
        <w:rPr>
          <w:sz w:val="28"/>
          <w:szCs w:val="28"/>
        </w:rPr>
      </w:pPr>
    </w:p>
    <w:p w14:paraId="3C7F4ED3" w14:textId="6A3112A8" w:rsidR="0080099B" w:rsidRPr="007156E4" w:rsidRDefault="008F388C" w:rsidP="007156E4">
      <w:pPr>
        <w:rPr>
          <w:rFonts w:cstheme="minorHAnsi"/>
          <w:b/>
          <w:bCs/>
          <w:sz w:val="28"/>
          <w:szCs w:val="28"/>
        </w:rPr>
      </w:pPr>
      <w:r w:rsidRPr="00BC30CE">
        <w:rPr>
          <w:rFonts w:cstheme="minorHAnsi"/>
          <w:b/>
          <w:bCs/>
          <w:sz w:val="28"/>
          <w:szCs w:val="28"/>
        </w:rPr>
        <w:t>Alternate Format Statement:</w:t>
      </w:r>
      <w:r w:rsidR="007156E4">
        <w:rPr>
          <w:rFonts w:cstheme="minorHAnsi"/>
          <w:b/>
          <w:bCs/>
          <w:sz w:val="28"/>
          <w:szCs w:val="28"/>
        </w:rPr>
        <w:t xml:space="preserve"> </w:t>
      </w:r>
      <w:r w:rsidR="0080099B" w:rsidRPr="0080099B">
        <w:rPr>
          <w:rFonts w:cstheme="minorHAnsi"/>
          <w:sz w:val="28"/>
          <w:szCs w:val="28"/>
        </w:rPr>
        <w:t>Everyone has a right to know about and use Oregon Health Authority (OHA) programs and services. OHA provides free help.  Some examples of the free help OHA can provide are:</w:t>
      </w:r>
    </w:p>
    <w:p w14:paraId="7AFFB6BC"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Sign language and spoke language interpreters</w:t>
      </w:r>
    </w:p>
    <w:p w14:paraId="3F125271"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Written materials in other languages</w:t>
      </w:r>
    </w:p>
    <w:p w14:paraId="3CF1948A"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Braille</w:t>
      </w:r>
    </w:p>
    <w:p w14:paraId="1ADC43A8"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Large print</w:t>
      </w:r>
    </w:p>
    <w:p w14:paraId="0F1C4F7D"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Audio and other formats</w:t>
      </w:r>
    </w:p>
    <w:p w14:paraId="4C221E84" w14:textId="77777777" w:rsidR="0080099B" w:rsidRPr="0080099B" w:rsidRDefault="0080099B" w:rsidP="0080099B">
      <w:pPr>
        <w:spacing w:after="0" w:line="240" w:lineRule="auto"/>
        <w:rPr>
          <w:rFonts w:cstheme="minorHAnsi"/>
          <w:sz w:val="28"/>
          <w:szCs w:val="28"/>
        </w:rPr>
      </w:pPr>
    </w:p>
    <w:p w14:paraId="2CB50E07" w14:textId="77777777" w:rsidR="00A7227A" w:rsidRPr="00894C3B" w:rsidRDefault="0080099B" w:rsidP="00A7227A">
      <w:pPr>
        <w:spacing w:after="0" w:line="240" w:lineRule="auto"/>
        <w:rPr>
          <w:rFonts w:ascii="Arial" w:eastAsia="Times New Roman" w:hAnsi="Arial" w:cs="Arial"/>
          <w:sz w:val="24"/>
          <w:szCs w:val="24"/>
        </w:rPr>
      </w:pPr>
      <w:r w:rsidRPr="0080099B">
        <w:rPr>
          <w:rFonts w:cstheme="minorHAnsi"/>
          <w:sz w:val="28"/>
          <w:szCs w:val="28"/>
        </w:rPr>
        <w:t xml:space="preserve">If you need help or have questions, please contact </w:t>
      </w:r>
      <w:r w:rsidR="00A7227A" w:rsidRPr="00894C3B">
        <w:rPr>
          <w:rFonts w:ascii="Arial" w:hAnsi="Arial" w:cs="Arial"/>
          <w:sz w:val="24"/>
          <w:szCs w:val="24"/>
        </w:rPr>
        <w:t xml:space="preserve">Perry </w:t>
      </w:r>
      <w:proofErr w:type="spellStart"/>
      <w:r w:rsidR="00A7227A" w:rsidRPr="00894C3B">
        <w:rPr>
          <w:rFonts w:ascii="Arial" w:hAnsi="Arial" w:cs="Arial"/>
          <w:sz w:val="24"/>
          <w:szCs w:val="24"/>
        </w:rPr>
        <w:t>DeJoode</w:t>
      </w:r>
      <w:proofErr w:type="spellEnd"/>
      <w:r w:rsidR="00A7227A" w:rsidRPr="00894C3B">
        <w:rPr>
          <w:rFonts w:ascii="Arial" w:hAnsi="Arial" w:cs="Arial"/>
          <w:sz w:val="24"/>
          <w:szCs w:val="24"/>
        </w:rPr>
        <w:t xml:space="preserve"> at </w:t>
      </w:r>
      <w:r w:rsidR="00A7227A" w:rsidRPr="002157BF">
        <w:rPr>
          <w:rFonts w:ascii="Arial" w:hAnsi="Arial" w:cs="Arial"/>
          <w:sz w:val="24"/>
          <w:szCs w:val="24"/>
        </w:rPr>
        <w:t>503-871-5922</w:t>
      </w:r>
      <w:r w:rsidR="00A7227A">
        <w:rPr>
          <w:rFonts w:ascii="Arial" w:hAnsi="Arial" w:cs="Arial"/>
          <w:sz w:val="24"/>
          <w:szCs w:val="24"/>
        </w:rPr>
        <w:t>,</w:t>
      </w:r>
      <w:r w:rsidR="00A7227A" w:rsidRPr="00894C3B">
        <w:rPr>
          <w:rFonts w:ascii="Arial" w:hAnsi="Arial" w:cs="Arial"/>
          <w:sz w:val="24"/>
          <w:szCs w:val="24"/>
        </w:rPr>
        <w:t xml:space="preserve"> 711 TTY or </w:t>
      </w:r>
      <w:hyperlink r:id="rId11" w:history="1">
        <w:r w:rsidR="00A7227A" w:rsidRPr="00894C3B">
          <w:rPr>
            <w:rStyle w:val="Hyperlink"/>
            <w:rFonts w:ascii="Arial" w:eastAsia="Times New Roman" w:hAnsi="Arial" w:cs="Arial"/>
            <w:sz w:val="24"/>
            <w:szCs w:val="24"/>
          </w:rPr>
          <w:t>PERRY.B.DEJOODE@dhsoha.state.or.us</w:t>
        </w:r>
      </w:hyperlink>
    </w:p>
    <w:p w14:paraId="77063A19" w14:textId="38E7E621" w:rsidR="0080099B" w:rsidRPr="00F90772" w:rsidRDefault="0080099B" w:rsidP="002631F9">
      <w:pPr>
        <w:spacing w:after="0" w:line="240" w:lineRule="auto"/>
        <w:rPr>
          <w:rFonts w:eastAsia="Times New Roman"/>
          <w:sz w:val="28"/>
          <w:szCs w:val="28"/>
        </w:rPr>
      </w:pPr>
    </w:p>
    <w:p w14:paraId="7FA16B36" w14:textId="77777777" w:rsidR="00F90772" w:rsidRPr="00F90772" w:rsidRDefault="00F90772" w:rsidP="002631F9">
      <w:pPr>
        <w:spacing w:after="0" w:line="240" w:lineRule="auto"/>
        <w:rPr>
          <w:rFonts w:cstheme="minorHAnsi"/>
          <w:sz w:val="28"/>
          <w:szCs w:val="28"/>
        </w:rPr>
      </w:pPr>
    </w:p>
    <w:sectPr w:rsidR="00F90772" w:rsidRPr="00F907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C77F" w14:textId="77777777" w:rsidR="003D467A" w:rsidRDefault="003D467A" w:rsidP="001A6CAF">
      <w:pPr>
        <w:spacing w:after="0" w:line="240" w:lineRule="auto"/>
      </w:pPr>
      <w:r>
        <w:separator/>
      </w:r>
    </w:p>
  </w:endnote>
  <w:endnote w:type="continuationSeparator" w:id="0">
    <w:p w14:paraId="431D3805" w14:textId="77777777" w:rsidR="003D467A" w:rsidRDefault="003D467A" w:rsidP="001A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0707"/>
      <w:docPartObj>
        <w:docPartGallery w:val="Page Numbers (Bottom of Page)"/>
        <w:docPartUnique/>
      </w:docPartObj>
    </w:sdtPr>
    <w:sdtEndPr>
      <w:rPr>
        <w:noProof/>
      </w:rPr>
    </w:sdtEndPr>
    <w:sdtContent>
      <w:p w14:paraId="0F198BC9" w14:textId="42395348" w:rsidR="006114E9" w:rsidRDefault="006114E9">
        <w:pPr>
          <w:pStyle w:val="Footer"/>
        </w:pPr>
        <w:r>
          <w:fldChar w:fldCharType="begin"/>
        </w:r>
        <w:r>
          <w:instrText xml:space="preserve"> PAGE   \* MERGEFORMAT </w:instrText>
        </w:r>
        <w:r>
          <w:fldChar w:fldCharType="separate"/>
        </w:r>
        <w:r>
          <w:rPr>
            <w:noProof/>
          </w:rPr>
          <w:t>2</w:t>
        </w:r>
        <w:r>
          <w:rPr>
            <w:noProof/>
          </w:rPr>
          <w:fldChar w:fldCharType="end"/>
        </w:r>
      </w:p>
    </w:sdtContent>
  </w:sdt>
  <w:p w14:paraId="15064A97" w14:textId="77777777" w:rsidR="001A6CAF" w:rsidRDefault="001A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E36F" w14:textId="77777777" w:rsidR="003D467A" w:rsidRDefault="003D467A" w:rsidP="001A6CAF">
      <w:pPr>
        <w:spacing w:after="0" w:line="240" w:lineRule="auto"/>
      </w:pPr>
      <w:r>
        <w:separator/>
      </w:r>
    </w:p>
  </w:footnote>
  <w:footnote w:type="continuationSeparator" w:id="0">
    <w:p w14:paraId="0AD17F01" w14:textId="77777777" w:rsidR="003D467A" w:rsidRDefault="003D467A" w:rsidP="001A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6C6"/>
    <w:multiLevelType w:val="hybridMultilevel"/>
    <w:tmpl w:val="1E343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481E"/>
    <w:multiLevelType w:val="hybridMultilevel"/>
    <w:tmpl w:val="E97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5D01"/>
    <w:multiLevelType w:val="hybridMultilevel"/>
    <w:tmpl w:val="0F441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020D9A"/>
    <w:multiLevelType w:val="hybridMultilevel"/>
    <w:tmpl w:val="19C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717C"/>
    <w:multiLevelType w:val="hybridMultilevel"/>
    <w:tmpl w:val="14C2B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C18A5"/>
    <w:multiLevelType w:val="hybridMultilevel"/>
    <w:tmpl w:val="E0F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430661"/>
    <w:multiLevelType w:val="hybridMultilevel"/>
    <w:tmpl w:val="4DB45F9C"/>
    <w:lvl w:ilvl="0" w:tplc="4ABC72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361A8"/>
    <w:multiLevelType w:val="hybridMultilevel"/>
    <w:tmpl w:val="4CA8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D7807"/>
    <w:multiLevelType w:val="hybridMultilevel"/>
    <w:tmpl w:val="D18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A79FA"/>
    <w:multiLevelType w:val="hybridMultilevel"/>
    <w:tmpl w:val="60B693CA"/>
    <w:lvl w:ilvl="0" w:tplc="4ABC72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9B7F34"/>
    <w:multiLevelType w:val="hybridMultilevel"/>
    <w:tmpl w:val="FDC075FA"/>
    <w:lvl w:ilvl="0" w:tplc="93802B0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77692"/>
    <w:multiLevelType w:val="hybridMultilevel"/>
    <w:tmpl w:val="066C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CC6BE7"/>
    <w:multiLevelType w:val="multilevel"/>
    <w:tmpl w:val="DED8836A"/>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lowerLetter"/>
      <w:lvlText w:val="%7."/>
      <w:lvlJc w:val="left"/>
      <w:pPr>
        <w:ind w:left="720" w:hanging="360"/>
      </w:pPr>
      <w:rPr>
        <w:rFonts w:ascii="Times New Roman Bold" w:hAnsi="Times New Roman Bold"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BF6101"/>
    <w:multiLevelType w:val="hybridMultilevel"/>
    <w:tmpl w:val="83B8AA60"/>
    <w:lvl w:ilvl="0" w:tplc="6124266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02595"/>
    <w:multiLevelType w:val="hybridMultilevel"/>
    <w:tmpl w:val="F154D7D4"/>
    <w:lvl w:ilvl="0" w:tplc="4ABC72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2F5756"/>
    <w:multiLevelType w:val="hybridMultilevel"/>
    <w:tmpl w:val="9526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417BE"/>
    <w:multiLevelType w:val="hybridMultilevel"/>
    <w:tmpl w:val="19B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44E18"/>
    <w:multiLevelType w:val="hybridMultilevel"/>
    <w:tmpl w:val="60B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A55B2"/>
    <w:multiLevelType w:val="hybridMultilevel"/>
    <w:tmpl w:val="A29E1B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5"/>
  </w:num>
  <w:num w:numId="4">
    <w:abstractNumId w:val="5"/>
  </w:num>
  <w:num w:numId="5">
    <w:abstractNumId w:val="14"/>
  </w:num>
  <w:num w:numId="6">
    <w:abstractNumId w:val="9"/>
  </w:num>
  <w:num w:numId="7">
    <w:abstractNumId w:val="3"/>
  </w:num>
  <w:num w:numId="8">
    <w:abstractNumId w:val="18"/>
  </w:num>
  <w:num w:numId="9">
    <w:abstractNumId w:val="7"/>
  </w:num>
  <w:num w:numId="10">
    <w:abstractNumId w:val="1"/>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0"/>
  </w:num>
  <w:num w:numId="16">
    <w:abstractNumId w:val="10"/>
  </w:num>
  <w:num w:numId="17">
    <w:abstractNumId w:val="12"/>
  </w:num>
  <w:num w:numId="18">
    <w:abstractNumId w:val="1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B"/>
    <w:rsid w:val="0002610C"/>
    <w:rsid w:val="0003558B"/>
    <w:rsid w:val="00043C9D"/>
    <w:rsid w:val="000534AC"/>
    <w:rsid w:val="00072462"/>
    <w:rsid w:val="0009159E"/>
    <w:rsid w:val="000A1EBA"/>
    <w:rsid w:val="000A2D13"/>
    <w:rsid w:val="000B26BD"/>
    <w:rsid w:val="000C1D9D"/>
    <w:rsid w:val="000C470C"/>
    <w:rsid w:val="000C7ECC"/>
    <w:rsid w:val="000E2217"/>
    <w:rsid w:val="000E7218"/>
    <w:rsid w:val="00100F2D"/>
    <w:rsid w:val="00101F7C"/>
    <w:rsid w:val="001115F9"/>
    <w:rsid w:val="00136D46"/>
    <w:rsid w:val="001445A7"/>
    <w:rsid w:val="00165E8D"/>
    <w:rsid w:val="00177A4F"/>
    <w:rsid w:val="00191982"/>
    <w:rsid w:val="001A62E7"/>
    <w:rsid w:val="001A6CAF"/>
    <w:rsid w:val="001B2B58"/>
    <w:rsid w:val="001D4813"/>
    <w:rsid w:val="001D5117"/>
    <w:rsid w:val="001E1A6A"/>
    <w:rsid w:val="002148EB"/>
    <w:rsid w:val="00217C3A"/>
    <w:rsid w:val="002206C5"/>
    <w:rsid w:val="00244283"/>
    <w:rsid w:val="002535D0"/>
    <w:rsid w:val="002631F9"/>
    <w:rsid w:val="002767E6"/>
    <w:rsid w:val="002B02AA"/>
    <w:rsid w:val="002B5985"/>
    <w:rsid w:val="002C0C63"/>
    <w:rsid w:val="002D00A5"/>
    <w:rsid w:val="002D1CC9"/>
    <w:rsid w:val="002D6E6B"/>
    <w:rsid w:val="002E04D5"/>
    <w:rsid w:val="002E7DBD"/>
    <w:rsid w:val="0030781B"/>
    <w:rsid w:val="0031076B"/>
    <w:rsid w:val="00310D80"/>
    <w:rsid w:val="00323143"/>
    <w:rsid w:val="003243BA"/>
    <w:rsid w:val="003361B2"/>
    <w:rsid w:val="00336D12"/>
    <w:rsid w:val="00352203"/>
    <w:rsid w:val="00361514"/>
    <w:rsid w:val="003653C6"/>
    <w:rsid w:val="00371C28"/>
    <w:rsid w:val="00372352"/>
    <w:rsid w:val="00374B74"/>
    <w:rsid w:val="003939B5"/>
    <w:rsid w:val="003A0837"/>
    <w:rsid w:val="003A6052"/>
    <w:rsid w:val="003B6F10"/>
    <w:rsid w:val="003B7F27"/>
    <w:rsid w:val="003C0429"/>
    <w:rsid w:val="003D02F7"/>
    <w:rsid w:val="003D467A"/>
    <w:rsid w:val="003E3DEF"/>
    <w:rsid w:val="003E7635"/>
    <w:rsid w:val="003F319E"/>
    <w:rsid w:val="003F68BA"/>
    <w:rsid w:val="003F7BA2"/>
    <w:rsid w:val="004341EE"/>
    <w:rsid w:val="00436AE4"/>
    <w:rsid w:val="00444CB1"/>
    <w:rsid w:val="00446109"/>
    <w:rsid w:val="00452040"/>
    <w:rsid w:val="004538AA"/>
    <w:rsid w:val="00487A6E"/>
    <w:rsid w:val="00496EFC"/>
    <w:rsid w:val="004A1436"/>
    <w:rsid w:val="004A3E3F"/>
    <w:rsid w:val="004A64EC"/>
    <w:rsid w:val="004B1CC0"/>
    <w:rsid w:val="004C3216"/>
    <w:rsid w:val="004D588C"/>
    <w:rsid w:val="004D6CE6"/>
    <w:rsid w:val="004E658C"/>
    <w:rsid w:val="005064CD"/>
    <w:rsid w:val="00510CA0"/>
    <w:rsid w:val="00514D25"/>
    <w:rsid w:val="00516DED"/>
    <w:rsid w:val="005322C3"/>
    <w:rsid w:val="00536996"/>
    <w:rsid w:val="0054387C"/>
    <w:rsid w:val="00557ED4"/>
    <w:rsid w:val="00566860"/>
    <w:rsid w:val="005706F5"/>
    <w:rsid w:val="00574765"/>
    <w:rsid w:val="0057557A"/>
    <w:rsid w:val="00585154"/>
    <w:rsid w:val="00585516"/>
    <w:rsid w:val="00596162"/>
    <w:rsid w:val="005A37D2"/>
    <w:rsid w:val="005A75B7"/>
    <w:rsid w:val="005B481F"/>
    <w:rsid w:val="005B6D3C"/>
    <w:rsid w:val="005C36CA"/>
    <w:rsid w:val="005C3951"/>
    <w:rsid w:val="005C3FA9"/>
    <w:rsid w:val="005C5D3E"/>
    <w:rsid w:val="005D40BD"/>
    <w:rsid w:val="005D79C4"/>
    <w:rsid w:val="006045C9"/>
    <w:rsid w:val="00604F55"/>
    <w:rsid w:val="00605AE0"/>
    <w:rsid w:val="006114E9"/>
    <w:rsid w:val="00631CA2"/>
    <w:rsid w:val="006347E5"/>
    <w:rsid w:val="006365A3"/>
    <w:rsid w:val="00641C87"/>
    <w:rsid w:val="0064551E"/>
    <w:rsid w:val="00656272"/>
    <w:rsid w:val="00670921"/>
    <w:rsid w:val="006723C0"/>
    <w:rsid w:val="00677459"/>
    <w:rsid w:val="006C24CB"/>
    <w:rsid w:val="006C452C"/>
    <w:rsid w:val="006F6687"/>
    <w:rsid w:val="007152A2"/>
    <w:rsid w:val="007156E4"/>
    <w:rsid w:val="00735150"/>
    <w:rsid w:val="007756FF"/>
    <w:rsid w:val="00776FA4"/>
    <w:rsid w:val="00782321"/>
    <w:rsid w:val="00783150"/>
    <w:rsid w:val="0078675E"/>
    <w:rsid w:val="00793FB2"/>
    <w:rsid w:val="007A1310"/>
    <w:rsid w:val="007A2692"/>
    <w:rsid w:val="007A4AB1"/>
    <w:rsid w:val="007B165C"/>
    <w:rsid w:val="007B7058"/>
    <w:rsid w:val="007C147E"/>
    <w:rsid w:val="007E6068"/>
    <w:rsid w:val="007F0689"/>
    <w:rsid w:val="007F48E3"/>
    <w:rsid w:val="0080099B"/>
    <w:rsid w:val="0080175C"/>
    <w:rsid w:val="00814EE6"/>
    <w:rsid w:val="008156D8"/>
    <w:rsid w:val="008167FA"/>
    <w:rsid w:val="0083285C"/>
    <w:rsid w:val="008328BD"/>
    <w:rsid w:val="00836891"/>
    <w:rsid w:val="008558C4"/>
    <w:rsid w:val="00856B33"/>
    <w:rsid w:val="00866605"/>
    <w:rsid w:val="008714C9"/>
    <w:rsid w:val="00871CD7"/>
    <w:rsid w:val="00882E9E"/>
    <w:rsid w:val="008A53D6"/>
    <w:rsid w:val="008B3AFE"/>
    <w:rsid w:val="008B3CBB"/>
    <w:rsid w:val="008B4589"/>
    <w:rsid w:val="008B7285"/>
    <w:rsid w:val="008C4782"/>
    <w:rsid w:val="008C5047"/>
    <w:rsid w:val="008D114C"/>
    <w:rsid w:val="008D75B2"/>
    <w:rsid w:val="008E026A"/>
    <w:rsid w:val="008E35AB"/>
    <w:rsid w:val="008E59BB"/>
    <w:rsid w:val="008F388C"/>
    <w:rsid w:val="009002CF"/>
    <w:rsid w:val="00916AA1"/>
    <w:rsid w:val="009236A5"/>
    <w:rsid w:val="00926B42"/>
    <w:rsid w:val="0093638A"/>
    <w:rsid w:val="00943257"/>
    <w:rsid w:val="00947495"/>
    <w:rsid w:val="00953DC5"/>
    <w:rsid w:val="00972608"/>
    <w:rsid w:val="009730FD"/>
    <w:rsid w:val="00977505"/>
    <w:rsid w:val="00993A73"/>
    <w:rsid w:val="009B2C4D"/>
    <w:rsid w:val="009C20C0"/>
    <w:rsid w:val="009C61AB"/>
    <w:rsid w:val="009E3699"/>
    <w:rsid w:val="009F06D6"/>
    <w:rsid w:val="00A03801"/>
    <w:rsid w:val="00A142EF"/>
    <w:rsid w:val="00A263F8"/>
    <w:rsid w:val="00A47B7D"/>
    <w:rsid w:val="00A5259D"/>
    <w:rsid w:val="00A643BD"/>
    <w:rsid w:val="00A66A90"/>
    <w:rsid w:val="00A7227A"/>
    <w:rsid w:val="00A83082"/>
    <w:rsid w:val="00A8685F"/>
    <w:rsid w:val="00A90E99"/>
    <w:rsid w:val="00AA212A"/>
    <w:rsid w:val="00AB163F"/>
    <w:rsid w:val="00AB2DEF"/>
    <w:rsid w:val="00AB5767"/>
    <w:rsid w:val="00AC532D"/>
    <w:rsid w:val="00AC7817"/>
    <w:rsid w:val="00AE6249"/>
    <w:rsid w:val="00AF01FB"/>
    <w:rsid w:val="00AF1A6C"/>
    <w:rsid w:val="00AF1C36"/>
    <w:rsid w:val="00B24427"/>
    <w:rsid w:val="00B27234"/>
    <w:rsid w:val="00B27842"/>
    <w:rsid w:val="00B52A87"/>
    <w:rsid w:val="00B62D23"/>
    <w:rsid w:val="00B848D1"/>
    <w:rsid w:val="00B94BD9"/>
    <w:rsid w:val="00BA00AC"/>
    <w:rsid w:val="00BB7EEE"/>
    <w:rsid w:val="00BC0F8C"/>
    <w:rsid w:val="00BC30CE"/>
    <w:rsid w:val="00BC390D"/>
    <w:rsid w:val="00BC5CEB"/>
    <w:rsid w:val="00BD11F0"/>
    <w:rsid w:val="00BD70FD"/>
    <w:rsid w:val="00BE6CA6"/>
    <w:rsid w:val="00BE73BF"/>
    <w:rsid w:val="00BF477E"/>
    <w:rsid w:val="00C06EC2"/>
    <w:rsid w:val="00C07A09"/>
    <w:rsid w:val="00C20504"/>
    <w:rsid w:val="00C27684"/>
    <w:rsid w:val="00C41330"/>
    <w:rsid w:val="00C4705F"/>
    <w:rsid w:val="00C47949"/>
    <w:rsid w:val="00C63E64"/>
    <w:rsid w:val="00C64305"/>
    <w:rsid w:val="00C95448"/>
    <w:rsid w:val="00CA0EAD"/>
    <w:rsid w:val="00CA54FF"/>
    <w:rsid w:val="00CB0D6B"/>
    <w:rsid w:val="00CB2574"/>
    <w:rsid w:val="00CB69DF"/>
    <w:rsid w:val="00CC08E1"/>
    <w:rsid w:val="00CC74A2"/>
    <w:rsid w:val="00CD22B3"/>
    <w:rsid w:val="00CD3181"/>
    <w:rsid w:val="00CD6292"/>
    <w:rsid w:val="00CE7EB1"/>
    <w:rsid w:val="00D00977"/>
    <w:rsid w:val="00D03615"/>
    <w:rsid w:val="00D22441"/>
    <w:rsid w:val="00D3294D"/>
    <w:rsid w:val="00D43D9F"/>
    <w:rsid w:val="00D511F4"/>
    <w:rsid w:val="00D77FB2"/>
    <w:rsid w:val="00D8598D"/>
    <w:rsid w:val="00DA03E9"/>
    <w:rsid w:val="00DA328D"/>
    <w:rsid w:val="00DB0B5A"/>
    <w:rsid w:val="00DB259E"/>
    <w:rsid w:val="00DB26CF"/>
    <w:rsid w:val="00DB6D74"/>
    <w:rsid w:val="00DC0643"/>
    <w:rsid w:val="00DC0FE5"/>
    <w:rsid w:val="00DD3607"/>
    <w:rsid w:val="00DD7A3A"/>
    <w:rsid w:val="00DE0E5D"/>
    <w:rsid w:val="00DE5102"/>
    <w:rsid w:val="00DF323C"/>
    <w:rsid w:val="00E0484F"/>
    <w:rsid w:val="00E116EB"/>
    <w:rsid w:val="00E13D0D"/>
    <w:rsid w:val="00E24CE5"/>
    <w:rsid w:val="00E24DAF"/>
    <w:rsid w:val="00E24E23"/>
    <w:rsid w:val="00E418EF"/>
    <w:rsid w:val="00E47F45"/>
    <w:rsid w:val="00E564AD"/>
    <w:rsid w:val="00E7265B"/>
    <w:rsid w:val="00E83ECE"/>
    <w:rsid w:val="00EB051F"/>
    <w:rsid w:val="00EB341D"/>
    <w:rsid w:val="00EC79D7"/>
    <w:rsid w:val="00ED0D2E"/>
    <w:rsid w:val="00ED2E6D"/>
    <w:rsid w:val="00EE3FB8"/>
    <w:rsid w:val="00F00BFA"/>
    <w:rsid w:val="00F254EB"/>
    <w:rsid w:val="00F257F1"/>
    <w:rsid w:val="00F37927"/>
    <w:rsid w:val="00F40FE3"/>
    <w:rsid w:val="00F451E0"/>
    <w:rsid w:val="00F47AF3"/>
    <w:rsid w:val="00F566B4"/>
    <w:rsid w:val="00F76F68"/>
    <w:rsid w:val="00F80362"/>
    <w:rsid w:val="00F84954"/>
    <w:rsid w:val="00F90772"/>
    <w:rsid w:val="00F91B4E"/>
    <w:rsid w:val="00F935A5"/>
    <w:rsid w:val="00F944F9"/>
    <w:rsid w:val="00F95CB0"/>
    <w:rsid w:val="00F95D34"/>
    <w:rsid w:val="00FC29EA"/>
    <w:rsid w:val="00FD2AFC"/>
    <w:rsid w:val="00FE1530"/>
    <w:rsid w:val="00FF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53BD"/>
  <w15:chartTrackingRefBased/>
  <w15:docId w15:val="{E234EA60-F431-41BC-9A34-492ABD30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EB"/>
    <w:pPr>
      <w:ind w:left="720"/>
      <w:contextualSpacing/>
    </w:pPr>
  </w:style>
  <w:style w:type="character" w:styleId="Hyperlink">
    <w:name w:val="Hyperlink"/>
    <w:basedOn w:val="DefaultParagraphFont"/>
    <w:uiPriority w:val="99"/>
    <w:unhideWhenUsed/>
    <w:rsid w:val="004D6CE6"/>
    <w:rPr>
      <w:color w:val="0563C1" w:themeColor="hyperlink"/>
      <w:u w:val="single"/>
    </w:rPr>
  </w:style>
  <w:style w:type="character" w:styleId="CommentReference">
    <w:name w:val="annotation reference"/>
    <w:basedOn w:val="DefaultParagraphFont"/>
    <w:uiPriority w:val="99"/>
    <w:semiHidden/>
    <w:unhideWhenUsed/>
    <w:rsid w:val="004D6CE6"/>
    <w:rPr>
      <w:sz w:val="16"/>
      <w:szCs w:val="16"/>
    </w:rPr>
  </w:style>
  <w:style w:type="paragraph" w:styleId="CommentText">
    <w:name w:val="annotation text"/>
    <w:basedOn w:val="Normal"/>
    <w:link w:val="CommentTextChar"/>
    <w:uiPriority w:val="99"/>
    <w:unhideWhenUsed/>
    <w:rsid w:val="004D6CE6"/>
    <w:pPr>
      <w:spacing w:line="240" w:lineRule="auto"/>
    </w:pPr>
    <w:rPr>
      <w:sz w:val="20"/>
      <w:szCs w:val="20"/>
    </w:rPr>
  </w:style>
  <w:style w:type="character" w:customStyle="1" w:styleId="CommentTextChar">
    <w:name w:val="Comment Text Char"/>
    <w:basedOn w:val="DefaultParagraphFont"/>
    <w:link w:val="CommentText"/>
    <w:uiPriority w:val="99"/>
    <w:semiHidden/>
    <w:rsid w:val="004D6CE6"/>
    <w:rPr>
      <w:sz w:val="20"/>
      <w:szCs w:val="20"/>
    </w:rPr>
  </w:style>
  <w:style w:type="paragraph" w:styleId="CommentSubject">
    <w:name w:val="annotation subject"/>
    <w:basedOn w:val="CommentText"/>
    <w:next w:val="CommentText"/>
    <w:link w:val="CommentSubjectChar"/>
    <w:uiPriority w:val="99"/>
    <w:semiHidden/>
    <w:unhideWhenUsed/>
    <w:rsid w:val="004D6CE6"/>
    <w:rPr>
      <w:b/>
      <w:bCs/>
    </w:rPr>
  </w:style>
  <w:style w:type="character" w:customStyle="1" w:styleId="CommentSubjectChar">
    <w:name w:val="Comment Subject Char"/>
    <w:basedOn w:val="CommentTextChar"/>
    <w:link w:val="CommentSubject"/>
    <w:uiPriority w:val="99"/>
    <w:semiHidden/>
    <w:rsid w:val="004D6CE6"/>
    <w:rPr>
      <w:b/>
      <w:bCs/>
      <w:sz w:val="20"/>
      <w:szCs w:val="20"/>
    </w:rPr>
  </w:style>
  <w:style w:type="paragraph" w:styleId="BalloonText">
    <w:name w:val="Balloon Text"/>
    <w:basedOn w:val="Normal"/>
    <w:link w:val="BalloonTextChar"/>
    <w:uiPriority w:val="99"/>
    <w:semiHidden/>
    <w:unhideWhenUsed/>
    <w:rsid w:val="004D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E6"/>
    <w:rPr>
      <w:rFonts w:ascii="Segoe UI" w:hAnsi="Segoe UI" w:cs="Segoe UI"/>
      <w:sz w:val="18"/>
      <w:szCs w:val="18"/>
    </w:rPr>
  </w:style>
  <w:style w:type="paragraph" w:styleId="Header">
    <w:name w:val="header"/>
    <w:basedOn w:val="Normal"/>
    <w:link w:val="HeaderChar"/>
    <w:uiPriority w:val="99"/>
    <w:unhideWhenUsed/>
    <w:rsid w:val="001A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AF"/>
  </w:style>
  <w:style w:type="paragraph" w:styleId="Footer">
    <w:name w:val="footer"/>
    <w:basedOn w:val="Normal"/>
    <w:link w:val="FooterChar"/>
    <w:uiPriority w:val="99"/>
    <w:unhideWhenUsed/>
    <w:rsid w:val="001A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AF"/>
  </w:style>
  <w:style w:type="character" w:styleId="UnresolvedMention">
    <w:name w:val="Unresolved Mention"/>
    <w:basedOn w:val="DefaultParagraphFont"/>
    <w:uiPriority w:val="99"/>
    <w:semiHidden/>
    <w:unhideWhenUsed/>
    <w:rsid w:val="0080099B"/>
    <w:rPr>
      <w:color w:val="605E5C"/>
      <w:shd w:val="clear" w:color="auto" w:fill="E1DFDD"/>
    </w:rPr>
  </w:style>
  <w:style w:type="paragraph" w:customStyle="1" w:styleId="11-HEADER">
    <w:name w:val="1.1 - HEADER"/>
    <w:basedOn w:val="Normal"/>
    <w:rsid w:val="007F0689"/>
    <w:pPr>
      <w:widowControl w:val="0"/>
      <w:numPr>
        <w:ilvl w:val="1"/>
        <w:numId w:val="17"/>
      </w:numPr>
      <w:tabs>
        <w:tab w:val="clear" w:pos="288"/>
      </w:tabs>
      <w:spacing w:before="240" w:after="240" w:line="240" w:lineRule="auto"/>
      <w:ind w:left="540" w:hanging="360"/>
      <w:jc w:val="both"/>
    </w:pPr>
    <w:rPr>
      <w:rFonts w:ascii="Cambria" w:eastAsia="Times New Roman" w:hAnsi="Cambria" w:cs="Times New Roman"/>
      <w:spacing w:val="-5"/>
      <w:sz w:val="24"/>
      <w:szCs w:val="20"/>
    </w:rPr>
  </w:style>
  <w:style w:type="paragraph" w:customStyle="1" w:styleId="1-HEADER">
    <w:name w:val="1 - HEADER"/>
    <w:basedOn w:val="ListParagraph"/>
    <w:qFormat/>
    <w:rsid w:val="007F0689"/>
    <w:pPr>
      <w:widowControl w:val="0"/>
      <w:numPr>
        <w:numId w:val="17"/>
      </w:numPr>
      <w:tabs>
        <w:tab w:val="clear" w:pos="1440"/>
      </w:tabs>
      <w:spacing w:before="360" w:after="240" w:line="240" w:lineRule="auto"/>
      <w:ind w:left="1620" w:hanging="360"/>
      <w:contextualSpacing w:val="0"/>
      <w:jc w:val="both"/>
      <w:outlineLvl w:val="0"/>
    </w:pPr>
    <w:rPr>
      <w:rFonts w:ascii="Cambria" w:hAnsi="Cambria"/>
      <w:b/>
      <w:sz w:val="32"/>
      <w:szCs w:val="32"/>
    </w:rPr>
  </w:style>
  <w:style w:type="paragraph" w:customStyle="1" w:styleId="111-HEADER">
    <w:name w:val="1.1.1 - HEADER"/>
    <w:basedOn w:val="11-HEADER"/>
    <w:qFormat/>
    <w:rsid w:val="007F0689"/>
    <w:pPr>
      <w:numPr>
        <w:ilvl w:val="2"/>
      </w:numPr>
      <w:tabs>
        <w:tab w:val="clear" w:pos="648"/>
      </w:tabs>
      <w:ind w:left="900" w:hanging="360"/>
    </w:pPr>
  </w:style>
  <w:style w:type="paragraph" w:customStyle="1" w:styleId="1111-Header">
    <w:name w:val="1.1.1.1 - Header"/>
    <w:basedOn w:val="111-HEADER"/>
    <w:qFormat/>
    <w:rsid w:val="007F0689"/>
    <w:pPr>
      <w:numPr>
        <w:ilvl w:val="3"/>
      </w:numPr>
      <w:jc w:val="left"/>
    </w:pPr>
  </w:style>
  <w:style w:type="paragraph" w:customStyle="1" w:styleId="11111-Header">
    <w:name w:val="1.1.1.1.1 - Header"/>
    <w:basedOn w:val="111-HEADER"/>
    <w:rsid w:val="007F0689"/>
    <w:pPr>
      <w:numPr>
        <w:ilvl w:val="4"/>
      </w:numPr>
    </w:pPr>
  </w:style>
  <w:style w:type="paragraph" w:customStyle="1" w:styleId="111111-Header">
    <w:name w:val="1.1.1.1.1.1 - Header"/>
    <w:basedOn w:val="11111-Header"/>
    <w:rsid w:val="007F0689"/>
    <w:pPr>
      <w:numPr>
        <w:ilvl w:val="5"/>
      </w:numPr>
      <w:tabs>
        <w:tab w:val="num" w:pos="15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696">
      <w:bodyDiv w:val="1"/>
      <w:marLeft w:val="0"/>
      <w:marRight w:val="0"/>
      <w:marTop w:val="0"/>
      <w:marBottom w:val="0"/>
      <w:divBdr>
        <w:top w:val="none" w:sz="0" w:space="0" w:color="auto"/>
        <w:left w:val="none" w:sz="0" w:space="0" w:color="auto"/>
        <w:bottom w:val="none" w:sz="0" w:space="0" w:color="auto"/>
        <w:right w:val="none" w:sz="0" w:space="0" w:color="auto"/>
      </w:divBdr>
    </w:div>
    <w:div w:id="969625963">
      <w:bodyDiv w:val="1"/>
      <w:marLeft w:val="0"/>
      <w:marRight w:val="0"/>
      <w:marTop w:val="0"/>
      <w:marBottom w:val="0"/>
      <w:divBdr>
        <w:top w:val="none" w:sz="0" w:space="0" w:color="auto"/>
        <w:left w:val="none" w:sz="0" w:space="0" w:color="auto"/>
        <w:bottom w:val="none" w:sz="0" w:space="0" w:color="auto"/>
        <w:right w:val="none" w:sz="0" w:space="0" w:color="auto"/>
      </w:divBdr>
    </w:div>
    <w:div w:id="1333683825">
      <w:bodyDiv w:val="1"/>
      <w:marLeft w:val="0"/>
      <w:marRight w:val="0"/>
      <w:marTop w:val="0"/>
      <w:marBottom w:val="0"/>
      <w:divBdr>
        <w:top w:val="none" w:sz="0" w:space="0" w:color="auto"/>
        <w:left w:val="none" w:sz="0" w:space="0" w:color="auto"/>
        <w:bottom w:val="none" w:sz="0" w:space="0" w:color="auto"/>
        <w:right w:val="none" w:sz="0" w:space="0" w:color="auto"/>
      </w:divBdr>
    </w:div>
    <w:div w:id="1688631823">
      <w:bodyDiv w:val="1"/>
      <w:marLeft w:val="0"/>
      <w:marRight w:val="0"/>
      <w:marTop w:val="0"/>
      <w:marBottom w:val="0"/>
      <w:divBdr>
        <w:top w:val="none" w:sz="0" w:space="0" w:color="auto"/>
        <w:left w:val="none" w:sz="0" w:space="0" w:color="auto"/>
        <w:bottom w:val="none" w:sz="0" w:space="0" w:color="auto"/>
        <w:right w:val="none" w:sz="0" w:space="0" w:color="auto"/>
      </w:divBdr>
    </w:div>
    <w:div w:id="1970088635">
      <w:bodyDiv w:val="1"/>
      <w:marLeft w:val="0"/>
      <w:marRight w:val="0"/>
      <w:marTop w:val="0"/>
      <w:marBottom w:val="0"/>
      <w:divBdr>
        <w:top w:val="none" w:sz="0" w:space="0" w:color="auto"/>
        <w:left w:val="none" w:sz="0" w:space="0" w:color="auto"/>
        <w:bottom w:val="none" w:sz="0" w:space="0" w:color="auto"/>
        <w:right w:val="none" w:sz="0" w:space="0" w:color="auto"/>
      </w:divBdr>
    </w:div>
    <w:div w:id="21416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RY.B.DEJOODE@dhsoha.state.or.us" TargetMode="External"/><Relationship Id="rId5" Type="http://schemas.openxmlformats.org/officeDocument/2006/relationships/webSettings" Target="webSettings.xml"/><Relationship Id="rId10" Type="http://schemas.openxmlformats.org/officeDocument/2006/relationships/hyperlink" Target="mailto:PERRY.B.DEJOODE@dhsoha.state.or.us"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1&amp;ved=0ahUKEwiJseik_oDcAhUKFzQIHd5SCroQFggqMAA&amp;url=http%3A%2F%2Fwww.oregon.gov%2Foha%2FDocuments%2FOHA-Nondiscrimination-Policy.pdf&amp;usg=AOvVaw3R-2lpg4U-hzTIAImxALz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A7A9-BDB8-4E17-B798-D507810D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Gharst Elizabeth A</dc:creator>
  <cp:keywords/>
  <dc:description/>
  <cp:lastModifiedBy>Johnson Leann R</cp:lastModifiedBy>
  <cp:revision>2</cp:revision>
  <dcterms:created xsi:type="dcterms:W3CDTF">2020-08-18T22:10:00Z</dcterms:created>
  <dcterms:modified xsi:type="dcterms:W3CDTF">2020-08-18T22:10:00Z</dcterms:modified>
</cp:coreProperties>
</file>