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2CC37" w14:textId="77777777" w:rsidR="00C0482E" w:rsidRPr="00BF0BD5" w:rsidRDefault="00C0482E" w:rsidP="00A60D16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BF0BD5">
        <w:rPr>
          <w:rFonts w:ascii="Arial" w:hAnsi="Arial" w:cs="Arial"/>
          <w:b/>
        </w:rPr>
        <w:t>Building a CV for a non-academic position</w:t>
      </w:r>
    </w:p>
    <w:p w14:paraId="62412F3F" w14:textId="77777777" w:rsidR="000147D4" w:rsidRPr="00BF0BD5" w:rsidRDefault="000147D4" w:rsidP="00A60D16">
      <w:pPr>
        <w:spacing w:after="0" w:line="240" w:lineRule="auto"/>
        <w:jc w:val="center"/>
        <w:rPr>
          <w:rFonts w:ascii="Arial" w:hAnsi="Arial" w:cs="Arial"/>
          <w:b/>
        </w:rPr>
      </w:pPr>
      <w:r w:rsidRPr="00BF0BD5">
        <w:rPr>
          <w:rFonts w:ascii="Arial" w:hAnsi="Arial" w:cs="Arial"/>
          <w:b/>
        </w:rPr>
        <w:t>Alan Hunter, MD</w:t>
      </w:r>
    </w:p>
    <w:p w14:paraId="79BE78D9" w14:textId="77777777" w:rsidR="00133D4E" w:rsidRPr="00BF0BD5" w:rsidRDefault="00133D4E" w:rsidP="00A60D16">
      <w:pPr>
        <w:spacing w:after="0" w:line="240" w:lineRule="auto"/>
        <w:jc w:val="center"/>
        <w:rPr>
          <w:rFonts w:ascii="Arial" w:hAnsi="Arial" w:cs="Arial"/>
          <w:b/>
        </w:rPr>
      </w:pPr>
    </w:p>
    <w:p w14:paraId="1B2F0B6E" w14:textId="77777777" w:rsidR="00C0482E" w:rsidRPr="00BF0BD5" w:rsidRDefault="00C0482E" w:rsidP="00A60D1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 w:rsidRPr="00BF0BD5">
        <w:rPr>
          <w:rFonts w:ascii="Arial" w:hAnsi="Arial" w:cs="Arial"/>
        </w:rPr>
        <w:t xml:space="preserve">NOTE: </w:t>
      </w:r>
    </w:p>
    <w:p w14:paraId="76D63254" w14:textId="77777777" w:rsidR="00C0482E" w:rsidRPr="00BF0BD5" w:rsidRDefault="00C0482E" w:rsidP="00A60D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CV’s: there is no ONE right way to construct a CV, but there are MANY wrong ones</w:t>
      </w:r>
    </w:p>
    <w:p w14:paraId="1255C9A3" w14:textId="77777777" w:rsidR="00C0482E" w:rsidRPr="00BF0BD5" w:rsidRDefault="000147D4" w:rsidP="00A60D1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 w:rsidRPr="00BF0BD5">
        <w:rPr>
          <w:rFonts w:ascii="Arial" w:hAnsi="Arial" w:cs="Arial"/>
        </w:rPr>
        <w:t xml:space="preserve">CV </w:t>
      </w:r>
      <w:r w:rsidR="00C0482E" w:rsidRPr="00BF0BD5">
        <w:rPr>
          <w:rFonts w:ascii="Arial" w:hAnsi="Arial" w:cs="Arial"/>
        </w:rPr>
        <w:t xml:space="preserve">AIM:  </w:t>
      </w:r>
    </w:p>
    <w:p w14:paraId="00253548" w14:textId="77777777" w:rsidR="00C0482E" w:rsidRPr="00BF0BD5" w:rsidRDefault="00133D4E" w:rsidP="00A60D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 xml:space="preserve">To </w:t>
      </w:r>
      <w:r w:rsidR="00C0482E" w:rsidRPr="00BF0BD5">
        <w:rPr>
          <w:rFonts w:ascii="Arial" w:hAnsi="Arial" w:cs="Arial"/>
        </w:rPr>
        <w:t xml:space="preserve">organize and transmit standard types of information to reviewers … who are reviewing a lot of candidates.  </w:t>
      </w:r>
    </w:p>
    <w:p w14:paraId="2E79AE13" w14:textId="77777777" w:rsidR="000147D4" w:rsidRPr="00BF0BD5" w:rsidRDefault="000147D4" w:rsidP="00A60D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 xml:space="preserve">Think of a CV more as a true portfolio, rather than a bio.  In a portfolio you display your </w:t>
      </w:r>
      <w:r w:rsidRPr="00BF0BD5">
        <w:rPr>
          <w:rFonts w:ascii="Arial" w:hAnsi="Arial" w:cs="Arial"/>
          <w:b/>
          <w:u w:val="single"/>
        </w:rPr>
        <w:t>best</w:t>
      </w:r>
      <w:r w:rsidRPr="00BF0BD5">
        <w:rPr>
          <w:rFonts w:ascii="Arial" w:hAnsi="Arial" w:cs="Arial"/>
        </w:rPr>
        <w:t xml:space="preserve"> work.  In your CV, you display your work to </w:t>
      </w:r>
      <w:r w:rsidRPr="00BF0BD5">
        <w:rPr>
          <w:rFonts w:ascii="Arial" w:hAnsi="Arial" w:cs="Arial"/>
          <w:b/>
          <w:u w:val="single"/>
        </w:rPr>
        <w:t xml:space="preserve">best </w:t>
      </w:r>
      <w:r w:rsidRPr="00BF0BD5">
        <w:rPr>
          <w:rFonts w:ascii="Arial" w:hAnsi="Arial" w:cs="Arial"/>
        </w:rPr>
        <w:t>highlight your past/present/potential contributions.</w:t>
      </w:r>
    </w:p>
    <w:p w14:paraId="0D17DB1C" w14:textId="77777777" w:rsidR="000147D4" w:rsidRPr="00BF0BD5" w:rsidRDefault="000147D4" w:rsidP="00A60D1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 w:rsidRPr="00BF0BD5">
        <w:rPr>
          <w:rFonts w:ascii="Arial" w:hAnsi="Arial" w:cs="Arial"/>
        </w:rPr>
        <w:t>Thus</w:t>
      </w:r>
      <w:r w:rsidR="00133D4E" w:rsidRPr="00BF0BD5">
        <w:rPr>
          <w:rFonts w:ascii="Arial" w:hAnsi="Arial" w:cs="Arial"/>
        </w:rPr>
        <w:t>, a CV Must</w:t>
      </w:r>
      <w:r w:rsidRPr="00BF0BD5">
        <w:rPr>
          <w:rFonts w:ascii="Arial" w:hAnsi="Arial" w:cs="Arial"/>
        </w:rPr>
        <w:t>;</w:t>
      </w:r>
    </w:p>
    <w:p w14:paraId="673D789E" w14:textId="77777777" w:rsidR="00C0482E" w:rsidRPr="00BF0BD5" w:rsidRDefault="00133D4E" w:rsidP="00A60D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B</w:t>
      </w:r>
      <w:r w:rsidR="00C0482E" w:rsidRPr="00BF0BD5">
        <w:rPr>
          <w:rFonts w:ascii="Arial" w:hAnsi="Arial" w:cs="Arial"/>
        </w:rPr>
        <w:t>e succinct</w:t>
      </w:r>
      <w:r w:rsidRPr="00BF0BD5">
        <w:rPr>
          <w:rFonts w:ascii="Arial" w:hAnsi="Arial" w:cs="Arial"/>
        </w:rPr>
        <w:t>/concise</w:t>
      </w:r>
    </w:p>
    <w:p w14:paraId="3C492F1F" w14:textId="77777777" w:rsidR="00C0482E" w:rsidRPr="00BF0BD5" w:rsidRDefault="00133D4E" w:rsidP="00A60D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 xml:space="preserve">Allow </w:t>
      </w:r>
      <w:r w:rsidRPr="00BF0BD5">
        <w:rPr>
          <w:rFonts w:ascii="Arial" w:hAnsi="Arial" w:cs="Arial"/>
          <w:i/>
        </w:rPr>
        <w:t>breathing room</w:t>
      </w:r>
      <w:r w:rsidRPr="00BF0BD5">
        <w:rPr>
          <w:rFonts w:ascii="Arial" w:hAnsi="Arial" w:cs="Arial"/>
        </w:rPr>
        <w:t xml:space="preserve"> (</w:t>
      </w:r>
      <w:r w:rsidR="00C0482E" w:rsidRPr="00BF0BD5">
        <w:rPr>
          <w:rFonts w:ascii="Arial" w:hAnsi="Arial" w:cs="Arial"/>
        </w:rPr>
        <w:t>Not crowded</w:t>
      </w:r>
      <w:r w:rsidRPr="00BF0BD5">
        <w:rPr>
          <w:rFonts w:ascii="Arial" w:hAnsi="Arial" w:cs="Arial"/>
        </w:rPr>
        <w:t>)</w:t>
      </w:r>
    </w:p>
    <w:p w14:paraId="5EA19D6A" w14:textId="77777777" w:rsidR="00C0482E" w:rsidRPr="00BF0BD5" w:rsidRDefault="00C0482E" w:rsidP="00A60D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Emphasize your particular assets (past contributions, experiences and POTENTIAL future contributions)</w:t>
      </w:r>
    </w:p>
    <w:p w14:paraId="7920CD96" w14:textId="77777777" w:rsidR="00C0482E" w:rsidRPr="00BF0BD5" w:rsidRDefault="00133D4E" w:rsidP="00A60D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Be s</w:t>
      </w:r>
      <w:r w:rsidR="00C0482E" w:rsidRPr="00BF0BD5">
        <w:rPr>
          <w:rFonts w:ascii="Arial" w:hAnsi="Arial" w:cs="Arial"/>
        </w:rPr>
        <w:t>trategic (highlight/sequence/script what you THINK is the most important portion)</w:t>
      </w:r>
    </w:p>
    <w:p w14:paraId="7A7BEAC6" w14:textId="77777777" w:rsidR="00C0482E" w:rsidRPr="00BF0BD5" w:rsidRDefault="00133D4E" w:rsidP="00A60D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Follow a rational Sequence that best highlights what’s important (first!).  Y</w:t>
      </w:r>
      <w:r w:rsidR="00C0482E" w:rsidRPr="00BF0BD5">
        <w:rPr>
          <w:rFonts w:ascii="Arial" w:hAnsi="Arial" w:cs="Arial"/>
        </w:rPr>
        <w:t>ou can sculpt the sequence of your domains as you think is most relevant to the reader of the CV. E.g.;</w:t>
      </w:r>
    </w:p>
    <w:p w14:paraId="7EEAB4B9" w14:textId="77777777" w:rsidR="00C0482E" w:rsidRPr="00BF0BD5" w:rsidRDefault="00C0482E" w:rsidP="00A60D16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If applying for an academic position, listing scholarship &amp;/or teaching or curricular innovations early would be wise.</w:t>
      </w:r>
    </w:p>
    <w:p w14:paraId="0D2414B9" w14:textId="77777777" w:rsidR="00C0482E" w:rsidRPr="00BF0BD5" w:rsidRDefault="00C0482E" w:rsidP="00A60D16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For any (community/academic), specific skills that might improve operations might be listed early if they are an area of strength (e.g. quality improvement;</w:t>
      </w:r>
      <w:r w:rsidR="000147D4" w:rsidRPr="00BF0BD5">
        <w:rPr>
          <w:rFonts w:ascii="Arial" w:hAnsi="Arial" w:cs="Arial"/>
        </w:rPr>
        <w:t xml:space="preserve"> E.H.R.; Patient Ex</w:t>
      </w:r>
      <w:r w:rsidRPr="00BF0BD5">
        <w:rPr>
          <w:rFonts w:ascii="Arial" w:hAnsi="Arial" w:cs="Arial"/>
        </w:rPr>
        <w:t>p</w:t>
      </w:r>
      <w:r w:rsidR="000147D4" w:rsidRPr="00BF0BD5">
        <w:rPr>
          <w:rFonts w:ascii="Arial" w:hAnsi="Arial" w:cs="Arial"/>
        </w:rPr>
        <w:t>e</w:t>
      </w:r>
      <w:r w:rsidRPr="00BF0BD5">
        <w:rPr>
          <w:rFonts w:ascii="Arial" w:hAnsi="Arial" w:cs="Arial"/>
        </w:rPr>
        <w:t>rience, Leadership, etc)</w:t>
      </w:r>
    </w:p>
    <w:p w14:paraId="3C3BA5E5" w14:textId="77777777" w:rsidR="000147D4" w:rsidRPr="00BF0BD5" w:rsidRDefault="000147D4" w:rsidP="00A60D1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 w:rsidRPr="00BF0BD5">
        <w:rPr>
          <w:rFonts w:ascii="Arial" w:hAnsi="Arial" w:cs="Arial"/>
        </w:rPr>
        <w:t>Length (AJH Opinion)</w:t>
      </w:r>
    </w:p>
    <w:p w14:paraId="57580DDE" w14:textId="77777777" w:rsidR="000147D4" w:rsidRPr="00BF0BD5" w:rsidRDefault="000147D4" w:rsidP="00A60D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 xml:space="preserve">For academic positions; </w:t>
      </w:r>
      <w:r w:rsidRPr="00BF0BD5">
        <w:rPr>
          <w:rFonts w:ascii="Arial" w:hAnsi="Arial" w:cs="Arial"/>
          <w:b/>
          <w:i/>
        </w:rPr>
        <w:t>formatting trumps length</w:t>
      </w:r>
      <w:r w:rsidRPr="00BF0BD5">
        <w:rPr>
          <w:rFonts w:ascii="Arial" w:hAnsi="Arial" w:cs="Arial"/>
        </w:rPr>
        <w:t xml:space="preserve">.  Don’t worry about the length (pages) of your CV. </w:t>
      </w:r>
      <w:r w:rsidR="00133D4E" w:rsidRPr="00BF0BD5">
        <w:rPr>
          <w:rFonts w:ascii="Arial" w:hAnsi="Arial" w:cs="Arial"/>
        </w:rPr>
        <w:t xml:space="preserve"> Rather be sure that it is well-</w:t>
      </w:r>
      <w:r w:rsidRPr="00BF0BD5">
        <w:rPr>
          <w:rFonts w:ascii="Arial" w:hAnsi="Arial" w:cs="Arial"/>
        </w:rPr>
        <w:t>organized, word-economic, and telegraphs your contributions &amp; assets to the reader.  Reviewers of academic CV’s are MORE than familiar with reviewing CV’s far in excess of 20 pages!</w:t>
      </w:r>
    </w:p>
    <w:p w14:paraId="6818E905" w14:textId="77777777" w:rsidR="000147D4" w:rsidRPr="00BF0BD5" w:rsidRDefault="000147D4" w:rsidP="00A60D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 xml:space="preserve">For non-academic positions; I </w:t>
      </w:r>
      <w:r w:rsidR="00494077" w:rsidRPr="00BF0BD5">
        <w:rPr>
          <w:rFonts w:ascii="Arial" w:hAnsi="Arial" w:cs="Arial"/>
        </w:rPr>
        <w:t xml:space="preserve">still </w:t>
      </w:r>
      <w:r w:rsidRPr="00BF0BD5">
        <w:rPr>
          <w:rFonts w:ascii="Arial" w:hAnsi="Arial" w:cs="Arial"/>
        </w:rPr>
        <w:t xml:space="preserve">think </w:t>
      </w:r>
      <w:r w:rsidRPr="00BF0BD5">
        <w:rPr>
          <w:rFonts w:ascii="Arial" w:hAnsi="Arial" w:cs="Arial"/>
          <w:i/>
        </w:rPr>
        <w:t>formatting trump length</w:t>
      </w:r>
      <w:r w:rsidRPr="00BF0BD5">
        <w:rPr>
          <w:rFonts w:ascii="Arial" w:hAnsi="Arial" w:cs="Arial"/>
        </w:rPr>
        <w:t>, but I would be more co</w:t>
      </w:r>
      <w:r w:rsidR="00494077" w:rsidRPr="00BF0BD5">
        <w:rPr>
          <w:rFonts w:ascii="Arial" w:hAnsi="Arial" w:cs="Arial"/>
        </w:rPr>
        <w:t>nscious of what is included, as 70 pages of 500 publications won’t translate well into “how will this candidate be as a provider? Communicator? Team worker?”.   Hence, as</w:t>
      </w:r>
      <w:r w:rsidRPr="00BF0BD5">
        <w:rPr>
          <w:rFonts w:ascii="Arial" w:hAnsi="Arial" w:cs="Arial"/>
        </w:rPr>
        <w:t xml:space="preserve"> above, if you are applying to a clinical position, employers a</w:t>
      </w:r>
      <w:r w:rsidR="00133D4E" w:rsidRPr="00BF0BD5">
        <w:rPr>
          <w:rFonts w:ascii="Arial" w:hAnsi="Arial" w:cs="Arial"/>
        </w:rPr>
        <w:t>re</w:t>
      </w:r>
      <w:r w:rsidRPr="00BF0BD5">
        <w:rPr>
          <w:rFonts w:ascii="Arial" w:hAnsi="Arial" w:cs="Arial"/>
        </w:rPr>
        <w:t xml:space="preserve"> likely far more impressed with your communication skills, clinical experience, and engagement in a system, rather than education or scholarship contributions (this of course varies).  Thus, while I would include major teaching &amp; scholarship contributions, I would focus more on your QI/PI, and clinical skills potential.</w:t>
      </w:r>
      <w:r w:rsidR="00494077" w:rsidRPr="00BF0BD5">
        <w:rPr>
          <w:rFonts w:ascii="Arial" w:hAnsi="Arial" w:cs="Arial"/>
        </w:rPr>
        <w:t xml:space="preserve">  (I have seen some who would “supply academic contributions on request”, as a way of shortening the CV.</w:t>
      </w:r>
      <w:r w:rsidR="00133D4E" w:rsidRPr="00BF0BD5">
        <w:rPr>
          <w:rFonts w:ascii="Arial" w:hAnsi="Arial" w:cs="Arial"/>
        </w:rPr>
        <w:t>)</w:t>
      </w:r>
    </w:p>
    <w:p w14:paraId="1EB049D2" w14:textId="77777777" w:rsidR="00494077" w:rsidRPr="00BF0BD5" w:rsidRDefault="00494077" w:rsidP="00A60D1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 w:rsidRPr="00BF0BD5">
        <w:rPr>
          <w:rFonts w:ascii="Arial" w:hAnsi="Arial" w:cs="Arial"/>
        </w:rPr>
        <w:t>Tips/guides</w:t>
      </w:r>
    </w:p>
    <w:p w14:paraId="6C0CD16E" w14:textId="77777777" w:rsidR="00494077" w:rsidRPr="00BF0BD5" w:rsidRDefault="00494077" w:rsidP="00A60D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 xml:space="preserve">personally recommend a san serif font (same font for all); putting ‘dates’ on the left, having uniform margin ‘justification’, using standard or logical sub-headings (can be larger font), ‘numbering’ lists (this is most germane for an academic CV where </w:t>
      </w:r>
      <w:r w:rsidRPr="00BF0BD5">
        <w:rPr>
          <w:rFonts w:ascii="Arial" w:hAnsi="Arial" w:cs="Arial"/>
          <w:i/>
        </w:rPr>
        <w:t>counting</w:t>
      </w:r>
      <w:r w:rsidRPr="00BF0BD5">
        <w:rPr>
          <w:rFonts w:ascii="Arial" w:hAnsi="Arial" w:cs="Arial"/>
        </w:rPr>
        <w:t xml:space="preserve"> contributions is one – only one – part of a CV assessment), and using reverse-chronologic sequencing for all… but your education)</w:t>
      </w:r>
    </w:p>
    <w:p w14:paraId="42CB687D" w14:textId="77777777" w:rsidR="00C0482E" w:rsidRPr="00BF0BD5" w:rsidRDefault="00133D4E" w:rsidP="00A60D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I have included h</w:t>
      </w:r>
      <w:r w:rsidR="00C0482E" w:rsidRPr="00BF0BD5">
        <w:rPr>
          <w:rFonts w:ascii="Arial" w:hAnsi="Arial" w:cs="Arial"/>
        </w:rPr>
        <w:t xml:space="preserve">eadings from the </w:t>
      </w:r>
      <w:r w:rsidR="00C0482E" w:rsidRPr="00BF0BD5">
        <w:rPr>
          <w:rFonts w:ascii="Arial" w:hAnsi="Arial" w:cs="Arial"/>
          <w:b/>
        </w:rPr>
        <w:t>ACP</w:t>
      </w:r>
      <w:r w:rsidRPr="00BF0BD5">
        <w:rPr>
          <w:rFonts w:ascii="Arial" w:hAnsi="Arial" w:cs="Arial"/>
          <w:b/>
        </w:rPr>
        <w:t>’s</w:t>
      </w:r>
      <w:r w:rsidR="00C0482E" w:rsidRPr="00BF0BD5">
        <w:rPr>
          <w:rFonts w:ascii="Arial" w:hAnsi="Arial" w:cs="Arial"/>
          <w:b/>
        </w:rPr>
        <w:t xml:space="preserve"> “Build a CV” resource link</w:t>
      </w:r>
      <w:r w:rsidR="00494077" w:rsidRPr="00BF0BD5">
        <w:rPr>
          <w:rFonts w:ascii="Arial" w:hAnsi="Arial" w:cs="Arial"/>
        </w:rPr>
        <w:t xml:space="preserve"> </w:t>
      </w:r>
      <w:hyperlink r:id="rId5" w:history="1">
        <w:r w:rsidR="00C0482E" w:rsidRPr="00BF0BD5">
          <w:rPr>
            <w:rStyle w:val="Hyperlink"/>
            <w:rFonts w:ascii="Arial" w:hAnsi="Arial" w:cs="Arial"/>
          </w:rPr>
          <w:t>http://careers.acponline.org/jobs/resumes/26833685</w:t>
        </w:r>
      </w:hyperlink>
      <w:r w:rsidRPr="00BF0BD5">
        <w:rPr>
          <w:rStyle w:val="Hyperlink"/>
          <w:rFonts w:ascii="Arial" w:hAnsi="Arial" w:cs="Arial"/>
        </w:rPr>
        <w:t xml:space="preserve">  </w:t>
      </w:r>
      <w:r w:rsidRPr="00BF0BD5">
        <w:rPr>
          <w:rFonts w:ascii="Arial" w:hAnsi="Arial" w:cs="Arial"/>
        </w:rPr>
        <w:t xml:space="preserve">(NOTE: I would re-sequence theirs, as I don’t think their sequence is logical </w:t>
      </w:r>
      <w:r w:rsidRPr="00BF0BD5">
        <w:rPr>
          <w:rFonts w:ascii="Arial" w:hAnsi="Arial" w:cs="Arial"/>
        </w:rPr>
        <w:sym w:font="Wingdings" w:char="F04A"/>
      </w:r>
      <w:r w:rsidRPr="00BF0BD5">
        <w:rPr>
          <w:rFonts w:ascii="Arial" w:hAnsi="Arial" w:cs="Arial"/>
        </w:rPr>
        <w:t xml:space="preserve">)     </w:t>
      </w:r>
    </w:p>
    <w:p w14:paraId="1074633F" w14:textId="77777777" w:rsidR="00C0482E" w:rsidRPr="00BF0BD5" w:rsidRDefault="00C0482E" w:rsidP="00A60D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Name &amp; Contact Information (address/phone[s]/email/website etc)</w:t>
      </w:r>
    </w:p>
    <w:p w14:paraId="5C102793" w14:textId="77777777" w:rsidR="00C0482E" w:rsidRPr="00BF0BD5" w:rsidRDefault="00C0482E" w:rsidP="00A60D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Summary (?)</w:t>
      </w:r>
    </w:p>
    <w:p w14:paraId="72CB1B60" w14:textId="77777777" w:rsidR="00C0482E" w:rsidRPr="00BF0BD5" w:rsidRDefault="00C0482E" w:rsidP="00A60D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Employment History</w:t>
      </w:r>
    </w:p>
    <w:p w14:paraId="74E61E12" w14:textId="77777777" w:rsidR="00C0482E" w:rsidRPr="00BF0BD5" w:rsidRDefault="00C0482E" w:rsidP="00A60D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Education History</w:t>
      </w:r>
    </w:p>
    <w:p w14:paraId="3B1C7D78" w14:textId="77777777" w:rsidR="00C0482E" w:rsidRPr="00BF0BD5" w:rsidRDefault="00C0482E" w:rsidP="00A60D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Skills</w:t>
      </w:r>
    </w:p>
    <w:p w14:paraId="4F0631D8" w14:textId="77777777" w:rsidR="00C0482E" w:rsidRPr="00BF0BD5" w:rsidRDefault="00C0482E" w:rsidP="00A60D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Languages</w:t>
      </w:r>
    </w:p>
    <w:p w14:paraId="3BB30FB9" w14:textId="77777777" w:rsidR="00C0482E" w:rsidRPr="00BF0BD5" w:rsidRDefault="00C0482E" w:rsidP="00A60D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Additional information</w:t>
      </w:r>
      <w:r w:rsidR="00133D4E" w:rsidRPr="00BF0BD5">
        <w:rPr>
          <w:rFonts w:ascii="Arial" w:hAnsi="Arial" w:cs="Arial"/>
        </w:rPr>
        <w:t xml:space="preserve"> (too vague for me)</w:t>
      </w:r>
    </w:p>
    <w:p w14:paraId="5F6F0765" w14:textId="77777777" w:rsidR="00C0482E" w:rsidRPr="00BF0BD5" w:rsidRDefault="00C0482E" w:rsidP="00A60D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lastRenderedPageBreak/>
        <w:t>Training &amp; Certifications</w:t>
      </w:r>
    </w:p>
    <w:p w14:paraId="417B89B4" w14:textId="77777777" w:rsidR="000147D4" w:rsidRPr="00BF0BD5" w:rsidRDefault="000147D4" w:rsidP="00A60D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Service contributions (AJH add’n) – e.g. Major leadership; committee work; volunteer work, Qi/PI work</w:t>
      </w:r>
    </w:p>
    <w:p w14:paraId="3B5E9A54" w14:textId="77777777" w:rsidR="00C0482E" w:rsidRPr="00BF0BD5" w:rsidRDefault="00C0482E" w:rsidP="00A60D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t>Publications (I would use scholarship)</w:t>
      </w:r>
    </w:p>
    <w:p w14:paraId="37535D7C" w14:textId="77777777" w:rsidR="00E13554" w:rsidRPr="00BF0BD5" w:rsidRDefault="00E13554" w:rsidP="00A60D16">
      <w:pPr>
        <w:spacing w:after="0" w:line="240" w:lineRule="auto"/>
        <w:rPr>
          <w:rFonts w:ascii="Arial" w:hAnsi="Arial" w:cs="Arial"/>
        </w:rPr>
      </w:pPr>
    </w:p>
    <w:p w14:paraId="14363724" w14:textId="77777777" w:rsidR="00E13554" w:rsidRPr="00BF0BD5" w:rsidRDefault="00E13554" w:rsidP="00A60D16">
      <w:pPr>
        <w:spacing w:after="0" w:line="240" w:lineRule="auto"/>
        <w:rPr>
          <w:rFonts w:ascii="Arial" w:hAnsi="Arial" w:cs="Arial"/>
        </w:rPr>
      </w:pPr>
      <w:r w:rsidRPr="00BF0BD5">
        <w:rPr>
          <w:rFonts w:ascii="Arial" w:hAnsi="Arial" w:cs="Arial"/>
        </w:rPr>
        <w:br w:type="page"/>
      </w:r>
    </w:p>
    <w:p w14:paraId="7EEE126D" w14:textId="77777777" w:rsidR="00E13554" w:rsidRPr="00BF0BD5" w:rsidRDefault="00E13554" w:rsidP="00A60D16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BF0BD5">
        <w:rPr>
          <w:rFonts w:ascii="Arial" w:hAnsi="Arial" w:cs="Arial"/>
          <w:color w:val="FF0000"/>
        </w:rPr>
        <w:lastRenderedPageBreak/>
        <w:t>Somewhat dated, but ‘standard’ CV formatting example (I have adapted much of this style since</w:t>
      </w:r>
      <w:r w:rsidR="00A72679" w:rsidRPr="00BF0BD5">
        <w:rPr>
          <w:rFonts w:ascii="Arial" w:hAnsi="Arial" w:cs="Arial"/>
          <w:color w:val="FF0000"/>
        </w:rPr>
        <w:t>.  Need to update</w:t>
      </w:r>
      <w:r w:rsidRPr="00BF0BD5">
        <w:rPr>
          <w:rFonts w:ascii="Arial" w:hAnsi="Arial" w:cs="Arial"/>
          <w:color w:val="FF0000"/>
        </w:rPr>
        <w:t>)</w:t>
      </w:r>
    </w:p>
    <w:p w14:paraId="0E45E233" w14:textId="77777777" w:rsidR="00E13554" w:rsidRPr="00BF0BD5" w:rsidRDefault="00E13554" w:rsidP="00A60D16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0BD5">
        <w:rPr>
          <w:rFonts w:ascii="Arial" w:hAnsi="Arial" w:cs="Arial"/>
          <w:b/>
          <w:bCs/>
          <w:sz w:val="24"/>
          <w:szCs w:val="24"/>
        </w:rPr>
        <w:t>CURRICULUM VITAE</w:t>
      </w:r>
      <w:r w:rsidRPr="00BF0BD5">
        <w:rPr>
          <w:rFonts w:ascii="Arial" w:hAnsi="Arial" w:cs="Arial"/>
          <w:b/>
          <w:bCs/>
          <w:sz w:val="24"/>
          <w:szCs w:val="24"/>
        </w:rPr>
        <w:fldChar w:fldCharType="begin"/>
      </w:r>
      <w:r w:rsidRPr="00BF0BD5">
        <w:rPr>
          <w:rFonts w:ascii="Arial" w:hAnsi="Arial" w:cs="Arial"/>
          <w:b/>
          <w:bCs/>
          <w:sz w:val="24"/>
          <w:szCs w:val="24"/>
        </w:rPr>
        <w:instrText xml:space="preserve">PRIVATE </w:instrText>
      </w:r>
      <w:r w:rsidRPr="00BF0BD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2A038915" w14:textId="77777777" w:rsidR="00E13554" w:rsidRPr="00BF0BD5" w:rsidRDefault="00E13554" w:rsidP="00A60D16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AEBA33" w14:textId="77777777" w:rsidR="00E13554" w:rsidRPr="00BF0BD5" w:rsidRDefault="00133D4E" w:rsidP="00A60D16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0BD5">
        <w:rPr>
          <w:rFonts w:ascii="Arial" w:hAnsi="Arial" w:cs="Arial"/>
          <w:b/>
          <w:bCs/>
          <w:sz w:val="24"/>
          <w:szCs w:val="24"/>
        </w:rPr>
        <w:t xml:space="preserve">Doogie </w:t>
      </w:r>
      <w:r w:rsidR="00A60D16" w:rsidRPr="00BF0BD5">
        <w:rPr>
          <w:rFonts w:ascii="Arial" w:hAnsi="Arial" w:cs="Arial"/>
          <w:b/>
          <w:bCs/>
          <w:sz w:val="24"/>
          <w:szCs w:val="24"/>
        </w:rPr>
        <w:t xml:space="preserve">D. </w:t>
      </w:r>
      <w:r w:rsidRPr="00BF0BD5">
        <w:rPr>
          <w:rFonts w:ascii="Arial" w:hAnsi="Arial" w:cs="Arial"/>
          <w:b/>
          <w:bCs/>
          <w:sz w:val="24"/>
          <w:szCs w:val="24"/>
        </w:rPr>
        <w:t>Howser</w:t>
      </w:r>
      <w:r w:rsidR="00E13554" w:rsidRPr="00BF0BD5">
        <w:rPr>
          <w:rFonts w:ascii="Arial" w:hAnsi="Arial" w:cs="Arial"/>
          <w:b/>
          <w:bCs/>
          <w:sz w:val="24"/>
          <w:szCs w:val="24"/>
        </w:rPr>
        <w:t>, M.D.</w:t>
      </w:r>
    </w:p>
    <w:p w14:paraId="1E2A32FC" w14:textId="77777777" w:rsidR="00133D4E" w:rsidRPr="00BF0BD5" w:rsidRDefault="00133D4E" w:rsidP="00A60D16">
      <w:pPr>
        <w:tabs>
          <w:tab w:val="left" w:pos="0"/>
        </w:tabs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5023 S.W. Nevada Court</w:t>
      </w:r>
    </w:p>
    <w:p w14:paraId="53F2BC12" w14:textId="77777777" w:rsidR="00133D4E" w:rsidRPr="00BF0BD5" w:rsidRDefault="00133D4E" w:rsidP="00A60D16">
      <w:pPr>
        <w:tabs>
          <w:tab w:val="left" w:pos="0"/>
        </w:tabs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Portland, OR 97219</w:t>
      </w:r>
    </w:p>
    <w:p w14:paraId="2225E62B" w14:textId="77777777" w:rsidR="00133D4E" w:rsidRPr="00BF0BD5" w:rsidRDefault="00133D4E" w:rsidP="00A60D16">
      <w:pPr>
        <w:tabs>
          <w:tab w:val="left" w:pos="0"/>
        </w:tabs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Phone:  (503)-293-6659</w:t>
      </w:r>
    </w:p>
    <w:p w14:paraId="22FBBB1E" w14:textId="77777777" w:rsidR="00D27299" w:rsidRPr="00BF0BD5" w:rsidRDefault="00133D4E" w:rsidP="00A60D16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Email:  xxxxx@ohsu.edu</w:t>
      </w:r>
    </w:p>
    <w:p w14:paraId="2E4629EB" w14:textId="77777777" w:rsidR="00E13554" w:rsidRPr="00BF0BD5" w:rsidRDefault="00E13554" w:rsidP="00A60D16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54C2E2CE" w14:textId="77777777" w:rsidR="00E13554" w:rsidRPr="00BF0BD5" w:rsidRDefault="00E13554" w:rsidP="00A60D16">
      <w:pPr>
        <w:suppressAutoHyphens/>
        <w:spacing w:after="12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BF0BD5">
        <w:rPr>
          <w:rFonts w:ascii="Arial" w:hAnsi="Arial" w:cs="Arial"/>
          <w:b/>
          <w:bCs/>
          <w:sz w:val="24"/>
          <w:szCs w:val="24"/>
        </w:rPr>
        <w:t>Date of Birth:</w:t>
      </w:r>
      <w:r w:rsidRPr="00BF0BD5">
        <w:rPr>
          <w:rFonts w:ascii="Arial" w:hAnsi="Arial" w:cs="Arial"/>
          <w:sz w:val="24"/>
          <w:szCs w:val="24"/>
        </w:rPr>
        <w:tab/>
      </w:r>
      <w:commentRangeStart w:id="1"/>
      <w:r w:rsidR="00133D4E" w:rsidRPr="00BF0BD5">
        <w:rPr>
          <w:rFonts w:ascii="Arial" w:hAnsi="Arial" w:cs="Arial"/>
          <w:color w:val="0000FF"/>
          <w:sz w:val="24"/>
          <w:szCs w:val="24"/>
        </w:rPr>
        <w:t>this</w:t>
      </w:r>
      <w:commentRangeEnd w:id="1"/>
      <w:r w:rsidR="00133D4E" w:rsidRPr="00BF0BD5">
        <w:rPr>
          <w:rStyle w:val="CommentReference"/>
          <w:rFonts w:ascii="Arial" w:hAnsi="Arial" w:cs="Arial"/>
        </w:rPr>
        <w:commentReference w:id="1"/>
      </w:r>
      <w:r w:rsidR="00133D4E" w:rsidRPr="00BF0BD5">
        <w:rPr>
          <w:rFonts w:ascii="Arial" w:hAnsi="Arial" w:cs="Arial"/>
          <w:color w:val="0000FF"/>
          <w:sz w:val="24"/>
          <w:szCs w:val="24"/>
        </w:rPr>
        <w:t xml:space="preserve"> is NOT required and don’t feel obliged to put anything.  I only include as you might see it on some CV  templates.  I used to put it, but now do </w:t>
      </w:r>
      <w:commentRangeStart w:id="2"/>
      <w:r w:rsidR="00133D4E" w:rsidRPr="00BF0BD5">
        <w:rPr>
          <w:rFonts w:ascii="Arial" w:hAnsi="Arial" w:cs="Arial"/>
          <w:color w:val="0000FF"/>
          <w:sz w:val="24"/>
          <w:szCs w:val="24"/>
        </w:rPr>
        <w:t>not</w:t>
      </w:r>
      <w:commentRangeEnd w:id="2"/>
      <w:r w:rsidR="00133D4E" w:rsidRPr="00BF0BD5">
        <w:rPr>
          <w:rStyle w:val="CommentReference"/>
          <w:rFonts w:ascii="Arial" w:hAnsi="Arial" w:cs="Arial"/>
        </w:rPr>
        <w:commentReference w:id="2"/>
      </w:r>
    </w:p>
    <w:p w14:paraId="5383C8C9" w14:textId="77777777" w:rsidR="00133D4E" w:rsidRPr="00BF0BD5" w:rsidRDefault="00E13554" w:rsidP="00A60D16">
      <w:pPr>
        <w:suppressAutoHyphens/>
        <w:spacing w:after="12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BF0BD5">
        <w:rPr>
          <w:rFonts w:ascii="Arial" w:hAnsi="Arial" w:cs="Arial"/>
          <w:b/>
          <w:bCs/>
          <w:sz w:val="24"/>
          <w:szCs w:val="24"/>
        </w:rPr>
        <w:t>Marital Status:</w:t>
      </w:r>
      <w:r w:rsidRPr="00BF0BD5">
        <w:rPr>
          <w:rFonts w:ascii="Arial" w:hAnsi="Arial" w:cs="Arial"/>
          <w:sz w:val="24"/>
          <w:szCs w:val="24"/>
        </w:rPr>
        <w:tab/>
      </w:r>
      <w:r w:rsidR="00133D4E" w:rsidRPr="00BF0BD5">
        <w:rPr>
          <w:rFonts w:ascii="Arial" w:hAnsi="Arial" w:cs="Arial"/>
          <w:color w:val="0000FF"/>
          <w:sz w:val="24"/>
          <w:szCs w:val="24"/>
        </w:rPr>
        <w:t>this is NOT required and don’t feel obliged to put anything.  I only include as you might see it on some CV  templates.  I used to put it, but now do not</w:t>
      </w:r>
    </w:p>
    <w:p w14:paraId="01BA9998" w14:textId="77777777" w:rsidR="00A60D16" w:rsidRPr="00BF0BD5" w:rsidRDefault="00A60D16" w:rsidP="00A60D16">
      <w:pPr>
        <w:pStyle w:val="ListParagraph"/>
        <w:numPr>
          <w:ilvl w:val="3"/>
          <w:numId w:val="1"/>
        </w:numPr>
        <w:suppressAutoHyphens/>
        <w:spacing w:after="0" w:line="240" w:lineRule="auto"/>
        <w:ind w:left="180" w:hanging="180"/>
        <w:rPr>
          <w:rFonts w:ascii="Arial" w:hAnsi="Arial" w:cs="Arial"/>
        </w:rPr>
      </w:pPr>
      <w:r w:rsidRPr="00BF0BD5">
        <w:rPr>
          <w:rFonts w:ascii="Arial" w:hAnsi="Arial" w:cs="Arial"/>
          <w:b/>
          <w:bCs/>
          <w:sz w:val="24"/>
          <w:szCs w:val="24"/>
        </w:rPr>
        <w:t xml:space="preserve"> </w:t>
      </w:r>
      <w:r w:rsidR="00E13554" w:rsidRPr="00BF0BD5">
        <w:rPr>
          <w:rFonts w:ascii="Arial" w:hAnsi="Arial" w:cs="Arial"/>
          <w:b/>
          <w:bCs/>
          <w:sz w:val="24"/>
          <w:szCs w:val="24"/>
        </w:rPr>
        <w:t>Current position:</w:t>
      </w:r>
      <w:r w:rsidR="00E13554" w:rsidRPr="00BF0BD5">
        <w:rPr>
          <w:rFonts w:ascii="Arial" w:hAnsi="Arial" w:cs="Arial"/>
          <w:sz w:val="24"/>
          <w:szCs w:val="24"/>
        </w:rPr>
        <w:tab/>
      </w:r>
    </w:p>
    <w:p w14:paraId="6EA31623" w14:textId="77777777" w:rsidR="00E13554" w:rsidRPr="00BF0BD5" w:rsidRDefault="00E13554" w:rsidP="00A60D16">
      <w:pPr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Director of Inpatient Medicine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</w:p>
    <w:p w14:paraId="01952638" w14:textId="77777777" w:rsidR="00E13554" w:rsidRPr="00BF0BD5" w:rsidRDefault="00E13554" w:rsidP="00A60D16">
      <w:pPr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Associate Residency Program Director</w:t>
      </w:r>
    </w:p>
    <w:p w14:paraId="51E7F34E" w14:textId="77777777" w:rsidR="00E13554" w:rsidRPr="00BF0BD5" w:rsidRDefault="00E13554" w:rsidP="00A60D16">
      <w:pPr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Assistant Professor of Medicine</w:t>
      </w:r>
    </w:p>
    <w:p w14:paraId="4A6DE3AF" w14:textId="77777777" w:rsidR="00E13554" w:rsidRPr="00BF0BD5" w:rsidRDefault="00133D4E" w:rsidP="00A60D16">
      <w:pPr>
        <w:suppressAutoHyphens/>
        <w:spacing w:after="12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Blah Blah</w:t>
      </w:r>
      <w:r w:rsidR="00E13554" w:rsidRPr="00BF0BD5">
        <w:rPr>
          <w:rFonts w:ascii="Arial" w:hAnsi="Arial" w:cs="Arial"/>
          <w:sz w:val="20"/>
          <w:szCs w:val="20"/>
        </w:rPr>
        <w:t xml:space="preserve"> University</w:t>
      </w:r>
    </w:p>
    <w:p w14:paraId="74C4888A" w14:textId="77777777" w:rsidR="00E13554" w:rsidRPr="00BF0BD5" w:rsidRDefault="00133D4E" w:rsidP="00A60D16">
      <w:pPr>
        <w:suppressAutoHyphens/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b/>
          <w:bCs/>
          <w:sz w:val="20"/>
          <w:szCs w:val="20"/>
        </w:rPr>
        <w:t xml:space="preserve">Work </w:t>
      </w:r>
      <w:commentRangeStart w:id="3"/>
      <w:r w:rsidR="00E13554" w:rsidRPr="00BF0BD5">
        <w:rPr>
          <w:rFonts w:ascii="Arial" w:hAnsi="Arial" w:cs="Arial"/>
          <w:b/>
          <w:bCs/>
          <w:sz w:val="20"/>
          <w:szCs w:val="20"/>
        </w:rPr>
        <w:t>Address</w:t>
      </w:r>
      <w:commentRangeEnd w:id="3"/>
      <w:r w:rsidRPr="00BF0BD5">
        <w:rPr>
          <w:rStyle w:val="CommentReference"/>
          <w:rFonts w:ascii="Arial" w:hAnsi="Arial" w:cs="Arial"/>
          <w:sz w:val="20"/>
          <w:szCs w:val="20"/>
        </w:rPr>
        <w:commentReference w:id="3"/>
      </w:r>
      <w:r w:rsidR="00E13554" w:rsidRPr="00BF0BD5">
        <w:rPr>
          <w:rFonts w:ascii="Arial" w:hAnsi="Arial" w:cs="Arial"/>
          <w:sz w:val="20"/>
          <w:szCs w:val="20"/>
        </w:rPr>
        <w:t>:</w:t>
      </w:r>
      <w:r w:rsidR="00A60D16" w:rsidRPr="00BF0BD5">
        <w:rPr>
          <w:rFonts w:ascii="Arial" w:hAnsi="Arial" w:cs="Arial"/>
          <w:sz w:val="20"/>
          <w:szCs w:val="20"/>
        </w:rPr>
        <w:tab/>
      </w:r>
      <w:r w:rsidR="00E13554" w:rsidRPr="00BF0BD5">
        <w:rPr>
          <w:rFonts w:ascii="Arial" w:hAnsi="Arial" w:cs="Arial"/>
          <w:sz w:val="20"/>
          <w:szCs w:val="20"/>
        </w:rPr>
        <w:t>Internal Medicine Housestaff Office, L-455</w:t>
      </w:r>
    </w:p>
    <w:p w14:paraId="32B6F96A" w14:textId="77777777" w:rsidR="00E13554" w:rsidRPr="00BF0BD5" w:rsidRDefault="00E13554" w:rsidP="00A60D16">
      <w:pPr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Department of Internal Medicine</w:t>
      </w:r>
    </w:p>
    <w:p w14:paraId="308B24E9" w14:textId="77777777" w:rsidR="00E13554" w:rsidRPr="00BF0BD5" w:rsidRDefault="00E13554" w:rsidP="00A60D16">
      <w:pPr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 xml:space="preserve">Oregon Health </w:t>
      </w:r>
      <w:r w:rsidR="007C6DB6" w:rsidRPr="00BF0BD5">
        <w:rPr>
          <w:rFonts w:ascii="Arial" w:hAnsi="Arial" w:cs="Arial"/>
          <w:sz w:val="20"/>
          <w:szCs w:val="20"/>
        </w:rPr>
        <w:t>&amp; Science</w:t>
      </w:r>
      <w:r w:rsidRPr="00BF0BD5">
        <w:rPr>
          <w:rFonts w:ascii="Arial" w:hAnsi="Arial" w:cs="Arial"/>
          <w:sz w:val="20"/>
          <w:szCs w:val="20"/>
        </w:rPr>
        <w:t xml:space="preserve"> University</w:t>
      </w:r>
    </w:p>
    <w:p w14:paraId="6513CA78" w14:textId="77777777" w:rsidR="00E13554" w:rsidRPr="00BF0BD5" w:rsidRDefault="00E13554" w:rsidP="00A60D16">
      <w:pPr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3181 S.W. Sam Jackson Park Road</w:t>
      </w:r>
    </w:p>
    <w:p w14:paraId="434B56E7" w14:textId="77777777" w:rsidR="007C6DB6" w:rsidRPr="00BF0BD5" w:rsidRDefault="00E13554" w:rsidP="00A60D16">
      <w:pPr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Portland, OR 97201</w:t>
      </w:r>
    </w:p>
    <w:p w14:paraId="3C51B8AE" w14:textId="77777777" w:rsidR="00E13554" w:rsidRPr="00BF0BD5" w:rsidRDefault="007C6DB6" w:rsidP="00A60D16">
      <w:pPr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 xml:space="preserve">Phone:  </w:t>
      </w:r>
      <w:r w:rsidR="00E13554" w:rsidRPr="00BF0BD5">
        <w:rPr>
          <w:rFonts w:ascii="Arial" w:hAnsi="Arial" w:cs="Arial"/>
          <w:sz w:val="20"/>
          <w:szCs w:val="20"/>
        </w:rPr>
        <w:t>(503)-494-</w:t>
      </w:r>
      <w:r w:rsidR="00A60D16" w:rsidRPr="00BF0BD5">
        <w:rPr>
          <w:rFonts w:ascii="Arial" w:hAnsi="Arial" w:cs="Arial"/>
          <w:sz w:val="20"/>
          <w:szCs w:val="20"/>
        </w:rPr>
        <w:t>xxxx</w:t>
      </w:r>
      <w:r w:rsidRPr="00BF0BD5">
        <w:rPr>
          <w:rFonts w:ascii="Arial" w:hAnsi="Arial" w:cs="Arial"/>
          <w:sz w:val="20"/>
          <w:szCs w:val="20"/>
        </w:rPr>
        <w:t xml:space="preserve">;  Fax: </w:t>
      </w:r>
      <w:r w:rsidR="00E13554" w:rsidRPr="00BF0BD5">
        <w:rPr>
          <w:rFonts w:ascii="Arial" w:hAnsi="Arial" w:cs="Arial"/>
          <w:sz w:val="20"/>
          <w:szCs w:val="20"/>
        </w:rPr>
        <w:t>(503)-494-</w:t>
      </w:r>
      <w:r w:rsidR="00A60D16" w:rsidRPr="00BF0BD5">
        <w:rPr>
          <w:rFonts w:ascii="Arial" w:hAnsi="Arial" w:cs="Arial"/>
          <w:sz w:val="20"/>
          <w:szCs w:val="20"/>
        </w:rPr>
        <w:t>xxxx</w:t>
      </w:r>
    </w:p>
    <w:p w14:paraId="2626C01B" w14:textId="77777777" w:rsidR="00E13554" w:rsidRPr="00BF0BD5" w:rsidRDefault="00E13554" w:rsidP="00A60D16">
      <w:pPr>
        <w:tabs>
          <w:tab w:val="left" w:pos="0"/>
        </w:tabs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  <w:t xml:space="preserve">Email:  </w:t>
      </w:r>
      <w:r w:rsidR="007C6DB6" w:rsidRPr="00BF0BD5">
        <w:rPr>
          <w:rFonts w:ascii="Arial" w:hAnsi="Arial" w:cs="Arial"/>
          <w:sz w:val="20"/>
          <w:szCs w:val="20"/>
        </w:rPr>
        <w:t>xxxx</w:t>
      </w:r>
      <w:r w:rsidRPr="00BF0BD5">
        <w:rPr>
          <w:rFonts w:ascii="Arial" w:hAnsi="Arial" w:cs="Arial"/>
          <w:sz w:val="20"/>
          <w:szCs w:val="20"/>
        </w:rPr>
        <w:t>@ohsu.edu</w:t>
      </w:r>
    </w:p>
    <w:p w14:paraId="37A49DEE" w14:textId="77777777" w:rsidR="007C6DB6" w:rsidRPr="00BF0BD5" w:rsidRDefault="00E13554" w:rsidP="00A60D16">
      <w:pPr>
        <w:pStyle w:val="ListParagraph"/>
        <w:numPr>
          <w:ilvl w:val="3"/>
          <w:numId w:val="1"/>
        </w:numPr>
        <w:tabs>
          <w:tab w:val="left" w:pos="0"/>
        </w:tabs>
        <w:suppressAutoHyphens/>
        <w:spacing w:after="120" w:line="240" w:lineRule="auto"/>
        <w:ind w:left="270" w:hanging="360"/>
        <w:rPr>
          <w:rFonts w:ascii="Arial" w:hAnsi="Arial" w:cs="Arial"/>
          <w:sz w:val="24"/>
          <w:szCs w:val="24"/>
        </w:rPr>
      </w:pPr>
      <w:r w:rsidRPr="00BF0BD5">
        <w:rPr>
          <w:rFonts w:ascii="Arial" w:hAnsi="Arial" w:cs="Arial"/>
          <w:b/>
          <w:bCs/>
          <w:sz w:val="24"/>
          <w:szCs w:val="24"/>
        </w:rPr>
        <w:t>Education:</w:t>
      </w:r>
      <w:r w:rsidRPr="00BF0BD5">
        <w:rPr>
          <w:rFonts w:ascii="Arial" w:hAnsi="Arial" w:cs="Arial"/>
          <w:sz w:val="24"/>
          <w:szCs w:val="24"/>
        </w:rPr>
        <w:tab/>
      </w:r>
    </w:p>
    <w:p w14:paraId="414B904C" w14:textId="77777777" w:rsidR="007C6DB6" w:rsidRPr="00BF0BD5" w:rsidRDefault="007C6DB6" w:rsidP="00A60D16">
      <w:pPr>
        <w:spacing w:line="240" w:lineRule="auto"/>
        <w:jc w:val="center"/>
        <w:rPr>
          <w:rFonts w:ascii="Arial" w:hAnsi="Arial" w:cs="Arial"/>
          <w:i/>
          <w:color w:val="0000FF"/>
          <w:sz w:val="20"/>
        </w:rPr>
      </w:pPr>
      <w:r w:rsidRPr="00BF0BD5">
        <w:rPr>
          <w:rFonts w:ascii="Arial" w:hAnsi="Arial" w:cs="Arial"/>
          <w:i/>
          <w:color w:val="0000FF"/>
          <w:sz w:val="20"/>
        </w:rPr>
        <w:t>***List in chronologic or reverse chronologic order – whichever you prefer, but be consistent with the entire CV on which order you choose. If you graduated with any honors/scholarships you may wish to add them here as well. ***</w:t>
      </w:r>
    </w:p>
    <w:p w14:paraId="0AEB8F7A" w14:textId="77777777" w:rsidR="007C6DB6" w:rsidRPr="00BF0BD5" w:rsidRDefault="007C6DB6" w:rsidP="00A60D16">
      <w:pPr>
        <w:spacing w:line="240" w:lineRule="auto"/>
        <w:jc w:val="center"/>
        <w:rPr>
          <w:rFonts w:ascii="Arial" w:hAnsi="Arial" w:cs="Arial"/>
          <w:b/>
          <w:bCs/>
          <w:i/>
          <w:color w:val="0000FF"/>
          <w:sz w:val="20"/>
        </w:rPr>
      </w:pPr>
      <w:r w:rsidRPr="00BF0BD5">
        <w:rPr>
          <w:rFonts w:ascii="Arial" w:hAnsi="Arial" w:cs="Arial"/>
          <w:i/>
          <w:color w:val="0000FF"/>
          <w:sz w:val="20"/>
        </w:rPr>
        <w:t xml:space="preserve">***and </w:t>
      </w:r>
      <w:r w:rsidRPr="00BF0BD5">
        <w:rPr>
          <w:rFonts w:ascii="Arial" w:hAnsi="Arial" w:cs="Arial"/>
          <w:i/>
          <w:color w:val="0000FF"/>
          <w:sz w:val="20"/>
        </w:rPr>
        <w:sym w:font="Wingdings" w:char="F04A"/>
      </w:r>
      <w:r w:rsidRPr="00BF0BD5">
        <w:rPr>
          <w:rFonts w:ascii="Arial" w:hAnsi="Arial" w:cs="Arial"/>
          <w:i/>
          <w:color w:val="0000FF"/>
          <w:sz w:val="20"/>
        </w:rPr>
        <w:t xml:space="preserve"> in our current iteration we are “Oregon Health &amp; Science University” (no “and” and no “s”)</w:t>
      </w:r>
    </w:p>
    <w:p w14:paraId="09EBE2F6" w14:textId="77777777" w:rsidR="00A60D16" w:rsidRPr="00BF0BD5" w:rsidRDefault="00A60D16" w:rsidP="00A60D16">
      <w:pPr>
        <w:spacing w:line="240" w:lineRule="exact"/>
        <w:ind w:left="270"/>
        <w:rPr>
          <w:rFonts w:ascii="Arial" w:hAnsi="Arial" w:cs="Arial"/>
          <w:b/>
          <w:sz w:val="20"/>
        </w:rPr>
      </w:pPr>
      <w:r w:rsidRPr="00BF0BD5">
        <w:rPr>
          <w:rFonts w:ascii="Arial" w:hAnsi="Arial" w:cs="Arial"/>
          <w:b/>
          <w:sz w:val="20"/>
        </w:rPr>
        <w:t>Undergraduate and Graduate (Include Year, Degree, and Institution):</w:t>
      </w:r>
    </w:p>
    <w:p w14:paraId="396EAE37" w14:textId="77777777" w:rsidR="00A60D16" w:rsidRPr="00BF0BD5" w:rsidRDefault="00A60D16" w:rsidP="00A60D16">
      <w:pPr>
        <w:suppressAutoHyphens/>
        <w:spacing w:after="0" w:line="240" w:lineRule="auto"/>
        <w:ind w:left="270"/>
        <w:rPr>
          <w:rFonts w:ascii="Arial" w:hAnsi="Arial" w:cs="Arial"/>
        </w:rPr>
      </w:pPr>
      <w:r w:rsidRPr="00BF0BD5">
        <w:rPr>
          <w:rFonts w:ascii="Arial" w:hAnsi="Arial" w:cs="Arial"/>
          <w:i/>
          <w:sz w:val="20"/>
        </w:rPr>
        <w:t>Undergraduate:</w:t>
      </w:r>
    </w:p>
    <w:p w14:paraId="661E4C52" w14:textId="77777777" w:rsidR="00A72679" w:rsidRPr="00BF0BD5" w:rsidRDefault="00A72679" w:rsidP="00A60D16">
      <w:pPr>
        <w:suppressAutoHyphens/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1978-1982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  <w:t>Bachelor of Arts - Economics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</w:p>
    <w:p w14:paraId="3362C58C" w14:textId="77777777" w:rsidR="00A72679" w:rsidRPr="00BF0BD5" w:rsidRDefault="00A72679" w:rsidP="00A60D16">
      <w:pPr>
        <w:tabs>
          <w:tab w:val="left" w:pos="0"/>
        </w:tabs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 xml:space="preserve">University of </w:t>
      </w:r>
      <w:r w:rsidR="00A60D16" w:rsidRPr="00BF0BD5">
        <w:rPr>
          <w:rFonts w:ascii="Arial" w:hAnsi="Arial" w:cs="Arial"/>
          <w:sz w:val="20"/>
          <w:szCs w:val="20"/>
        </w:rPr>
        <w:t>xxxx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</w:p>
    <w:p w14:paraId="6F416AF1" w14:textId="77777777" w:rsidR="00A72679" w:rsidRPr="00BF0BD5" w:rsidRDefault="00A60D16" w:rsidP="00A60D16">
      <w:pPr>
        <w:suppressAutoHyphens/>
        <w:spacing w:after="12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xxxx</w:t>
      </w:r>
      <w:r w:rsidR="00A72679" w:rsidRPr="00BF0BD5">
        <w:rPr>
          <w:rFonts w:ascii="Arial" w:hAnsi="Arial" w:cs="Arial"/>
          <w:sz w:val="20"/>
          <w:szCs w:val="20"/>
        </w:rPr>
        <w:t>, M</w:t>
      </w:r>
      <w:r w:rsidRPr="00BF0BD5">
        <w:rPr>
          <w:rFonts w:ascii="Arial" w:hAnsi="Arial" w:cs="Arial"/>
          <w:sz w:val="20"/>
          <w:szCs w:val="20"/>
        </w:rPr>
        <w:t>I</w:t>
      </w:r>
      <w:r w:rsidR="00A72679" w:rsidRPr="00BF0BD5">
        <w:rPr>
          <w:rFonts w:ascii="Arial" w:hAnsi="Arial" w:cs="Arial"/>
          <w:sz w:val="20"/>
          <w:szCs w:val="20"/>
        </w:rPr>
        <w:t xml:space="preserve"> </w:t>
      </w:r>
    </w:p>
    <w:p w14:paraId="3BB08CA6" w14:textId="77777777" w:rsidR="00A60D16" w:rsidRPr="00BF0BD5" w:rsidRDefault="00A60D16" w:rsidP="00A60D16">
      <w:pPr>
        <w:spacing w:line="240" w:lineRule="exact"/>
        <w:ind w:left="270"/>
        <w:rPr>
          <w:rFonts w:ascii="Arial" w:hAnsi="Arial" w:cs="Arial"/>
          <w:sz w:val="20"/>
        </w:rPr>
      </w:pPr>
      <w:r w:rsidRPr="00BF0BD5">
        <w:rPr>
          <w:rFonts w:ascii="Arial" w:hAnsi="Arial" w:cs="Arial"/>
          <w:b/>
          <w:sz w:val="20"/>
        </w:rPr>
        <w:t>Postgraduate (Include Year, Degree, and Institution):</w:t>
      </w:r>
      <w:r w:rsidRPr="00BF0BD5">
        <w:rPr>
          <w:rFonts w:ascii="Arial" w:hAnsi="Arial" w:cs="Arial"/>
          <w:b/>
          <w:sz w:val="20"/>
        </w:rPr>
        <w:tab/>
      </w:r>
    </w:p>
    <w:p w14:paraId="7F1081C2" w14:textId="77777777" w:rsidR="00A60D16" w:rsidRPr="00BF0BD5" w:rsidRDefault="00A60D16" w:rsidP="00A60D16">
      <w:pPr>
        <w:suppressAutoHyphens/>
        <w:spacing w:after="0" w:line="240" w:lineRule="auto"/>
        <w:ind w:left="270"/>
        <w:rPr>
          <w:rFonts w:ascii="Arial" w:hAnsi="Arial" w:cs="Arial"/>
          <w:i/>
          <w:iCs/>
          <w:sz w:val="20"/>
        </w:rPr>
      </w:pPr>
      <w:r w:rsidRPr="00BF0BD5">
        <w:rPr>
          <w:rFonts w:ascii="Arial" w:hAnsi="Arial" w:cs="Arial"/>
          <w:i/>
          <w:iCs/>
          <w:sz w:val="20"/>
        </w:rPr>
        <w:t>Graduate School</w:t>
      </w:r>
    </w:p>
    <w:p w14:paraId="374EFE4A" w14:textId="77777777" w:rsidR="00A60D16" w:rsidRPr="00BF0BD5" w:rsidRDefault="00A60D16" w:rsidP="00A60D16">
      <w:pPr>
        <w:suppressAutoHyphens/>
        <w:spacing w:after="0" w:line="240" w:lineRule="auto"/>
        <w:ind w:left="270"/>
        <w:rPr>
          <w:rFonts w:ascii="Arial" w:hAnsi="Arial" w:cs="Arial"/>
          <w:iCs/>
          <w:sz w:val="20"/>
        </w:rPr>
      </w:pPr>
      <w:r w:rsidRPr="00BF0BD5">
        <w:rPr>
          <w:rFonts w:ascii="Arial" w:hAnsi="Arial" w:cs="Arial"/>
          <w:iCs/>
          <w:sz w:val="20"/>
        </w:rPr>
        <w:t>1980-1987</w:t>
      </w:r>
      <w:r w:rsidRPr="00BF0BD5">
        <w:rPr>
          <w:rFonts w:ascii="Arial" w:hAnsi="Arial" w:cs="Arial"/>
          <w:iCs/>
          <w:sz w:val="20"/>
        </w:rPr>
        <w:tab/>
      </w:r>
      <w:r w:rsidRPr="00BF0BD5">
        <w:rPr>
          <w:rFonts w:ascii="Arial" w:hAnsi="Arial" w:cs="Arial"/>
          <w:iCs/>
          <w:sz w:val="20"/>
        </w:rPr>
        <w:tab/>
        <w:t>PhD, Interplanetary neurodevelopment (Mentor: F. S. Fitzgerald)</w:t>
      </w:r>
    </w:p>
    <w:p w14:paraId="6C7E3ED0" w14:textId="77777777" w:rsidR="00A60D16" w:rsidRPr="00BF0BD5" w:rsidRDefault="00A60D16" w:rsidP="00A60D16">
      <w:pPr>
        <w:suppressAutoHyphens/>
        <w:spacing w:after="0" w:line="240" w:lineRule="auto"/>
        <w:ind w:left="2160"/>
        <w:rPr>
          <w:rFonts w:ascii="Arial" w:hAnsi="Arial" w:cs="Arial"/>
          <w:iCs/>
          <w:sz w:val="20"/>
        </w:rPr>
      </w:pPr>
      <w:r w:rsidRPr="00BF0BD5">
        <w:rPr>
          <w:rFonts w:ascii="Arial" w:hAnsi="Arial" w:cs="Arial"/>
          <w:iCs/>
          <w:sz w:val="20"/>
        </w:rPr>
        <w:t>Cornell School of Eccentric Advanced Degrees</w:t>
      </w:r>
    </w:p>
    <w:p w14:paraId="423C9AE9" w14:textId="77777777" w:rsidR="00A60D16" w:rsidRPr="00BF0BD5" w:rsidRDefault="00A60D16" w:rsidP="00A60D16">
      <w:pPr>
        <w:suppressAutoHyphens/>
        <w:spacing w:after="0" w:line="240" w:lineRule="auto"/>
        <w:ind w:left="2160"/>
        <w:rPr>
          <w:rFonts w:ascii="Arial" w:hAnsi="Arial" w:cs="Arial"/>
          <w:iCs/>
          <w:sz w:val="20"/>
        </w:rPr>
      </w:pPr>
      <w:r w:rsidRPr="00BF0BD5">
        <w:rPr>
          <w:rFonts w:ascii="Arial" w:hAnsi="Arial" w:cs="Arial"/>
          <w:iCs/>
          <w:sz w:val="20"/>
        </w:rPr>
        <w:t>Ithaca, NY</w:t>
      </w:r>
    </w:p>
    <w:p w14:paraId="2A0FC579" w14:textId="77777777" w:rsidR="00A60D16" w:rsidRPr="00BF0BD5" w:rsidRDefault="00A60D16" w:rsidP="00A60D16">
      <w:pPr>
        <w:suppressAutoHyphens/>
        <w:spacing w:after="0" w:line="240" w:lineRule="auto"/>
        <w:ind w:left="270"/>
        <w:rPr>
          <w:rFonts w:ascii="Arial" w:hAnsi="Arial" w:cs="Arial"/>
          <w:i/>
          <w:iCs/>
          <w:sz w:val="20"/>
        </w:rPr>
      </w:pPr>
    </w:p>
    <w:p w14:paraId="3A176ADB" w14:textId="77777777" w:rsidR="00A60D16" w:rsidRPr="00BF0BD5" w:rsidRDefault="00A60D16" w:rsidP="00A60D16">
      <w:pPr>
        <w:suppressAutoHyphens/>
        <w:spacing w:after="0" w:line="240" w:lineRule="auto"/>
        <w:ind w:left="270"/>
        <w:rPr>
          <w:rFonts w:ascii="Arial" w:hAnsi="Arial" w:cs="Arial"/>
        </w:rPr>
      </w:pPr>
      <w:r w:rsidRPr="00BF0BD5">
        <w:rPr>
          <w:rFonts w:ascii="Arial" w:hAnsi="Arial" w:cs="Arial"/>
          <w:i/>
          <w:iCs/>
          <w:sz w:val="20"/>
        </w:rPr>
        <w:t>Medical School:</w:t>
      </w:r>
    </w:p>
    <w:p w14:paraId="2F6B1A5E" w14:textId="77777777" w:rsidR="00A72679" w:rsidRPr="00BF0BD5" w:rsidRDefault="00A72679" w:rsidP="00A60D16">
      <w:pPr>
        <w:suppressAutoHyphens/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1987-1991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  <w:t>Doctorate of Medicine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</w:p>
    <w:p w14:paraId="3ADF5493" w14:textId="77777777" w:rsidR="00A72679" w:rsidRPr="00BF0BD5" w:rsidRDefault="00A72679" w:rsidP="00A60D16">
      <w:pPr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 xml:space="preserve">University of </w:t>
      </w:r>
      <w:r w:rsidR="00A60D16" w:rsidRPr="00BF0BD5">
        <w:rPr>
          <w:rFonts w:ascii="Arial" w:hAnsi="Arial" w:cs="Arial"/>
          <w:sz w:val="20"/>
          <w:szCs w:val="20"/>
        </w:rPr>
        <w:t>xxxx</w:t>
      </w:r>
      <w:r w:rsidRPr="00BF0BD5">
        <w:rPr>
          <w:rFonts w:ascii="Arial" w:hAnsi="Arial" w:cs="Arial"/>
          <w:sz w:val="20"/>
          <w:szCs w:val="20"/>
        </w:rPr>
        <w:t xml:space="preserve"> for Medical Sciences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</w:p>
    <w:p w14:paraId="24BC6FBC" w14:textId="77777777" w:rsidR="00A72679" w:rsidRPr="00BF0BD5" w:rsidRDefault="00A60D16" w:rsidP="00A60D16">
      <w:pPr>
        <w:suppressAutoHyphens/>
        <w:spacing w:after="12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xxxxx, AR</w:t>
      </w:r>
    </w:p>
    <w:p w14:paraId="6C173B16" w14:textId="77777777" w:rsidR="00A72679" w:rsidRPr="00BF0BD5" w:rsidRDefault="00A72679" w:rsidP="00A60D16">
      <w:pPr>
        <w:suppressAutoHyphens/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1991-1992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  <w:t>Intern: Internal Medicine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</w:p>
    <w:p w14:paraId="5242B93F" w14:textId="77777777" w:rsidR="00A72679" w:rsidRPr="00BF0BD5" w:rsidRDefault="00A72679" w:rsidP="00A60D16">
      <w:pPr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 xml:space="preserve">University of </w:t>
      </w:r>
      <w:r w:rsidR="00A60D16" w:rsidRPr="00BF0BD5">
        <w:rPr>
          <w:rFonts w:ascii="Arial" w:hAnsi="Arial" w:cs="Arial"/>
          <w:sz w:val="20"/>
          <w:szCs w:val="20"/>
        </w:rPr>
        <w:t>xxxx</w:t>
      </w:r>
      <w:r w:rsidRPr="00BF0BD5">
        <w:rPr>
          <w:rFonts w:ascii="Arial" w:hAnsi="Arial" w:cs="Arial"/>
          <w:sz w:val="20"/>
          <w:szCs w:val="20"/>
        </w:rPr>
        <w:t xml:space="preserve"> for Medical Sciences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</w:p>
    <w:p w14:paraId="64C98245" w14:textId="77777777" w:rsidR="00A72679" w:rsidRPr="00BF0BD5" w:rsidRDefault="00A60D16" w:rsidP="00A60D16">
      <w:pPr>
        <w:suppressAutoHyphens/>
        <w:spacing w:after="12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xxxx, TX</w:t>
      </w:r>
    </w:p>
    <w:p w14:paraId="21978FD9" w14:textId="77777777" w:rsidR="00E13554" w:rsidRPr="00BF0BD5" w:rsidRDefault="00E13554" w:rsidP="00A60D16">
      <w:pPr>
        <w:suppressAutoHyphens/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1992-1994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  <w:t>Resident: Internal Medicine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</w:p>
    <w:p w14:paraId="4E763832" w14:textId="77777777" w:rsidR="00E13554" w:rsidRPr="00BF0BD5" w:rsidRDefault="00E13554" w:rsidP="00A60D16">
      <w:pPr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Oregon Health Sciences University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</w:p>
    <w:p w14:paraId="2856B121" w14:textId="77777777" w:rsidR="00E13554" w:rsidRPr="00BF0BD5" w:rsidRDefault="00E13554" w:rsidP="00A60D16">
      <w:pPr>
        <w:suppressAutoHyphens/>
        <w:spacing w:after="12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Portland, Oregon</w:t>
      </w:r>
    </w:p>
    <w:p w14:paraId="20D60619" w14:textId="77777777" w:rsidR="00A72679" w:rsidRPr="00BF0BD5" w:rsidRDefault="00A72679" w:rsidP="00A60D16">
      <w:pPr>
        <w:suppressAutoHyphens/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lastRenderedPageBreak/>
        <w:t>1994 -1995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  <w:t>Chief Resident: Internal Medicine</w:t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  <w:r w:rsidRPr="00BF0BD5">
        <w:rPr>
          <w:rFonts w:ascii="Arial" w:hAnsi="Arial" w:cs="Arial"/>
          <w:sz w:val="20"/>
          <w:szCs w:val="20"/>
        </w:rPr>
        <w:tab/>
      </w:r>
    </w:p>
    <w:p w14:paraId="4DB4AF05" w14:textId="77777777" w:rsidR="00A72679" w:rsidRPr="00BF0BD5" w:rsidRDefault="00A60D16" w:rsidP="00A60D16">
      <w:pPr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University of Mars School of Medicine</w:t>
      </w:r>
      <w:r w:rsidR="00A72679" w:rsidRPr="00BF0BD5">
        <w:rPr>
          <w:rFonts w:ascii="Arial" w:hAnsi="Arial" w:cs="Arial"/>
          <w:sz w:val="20"/>
          <w:szCs w:val="20"/>
        </w:rPr>
        <w:tab/>
      </w:r>
      <w:r w:rsidR="00A72679" w:rsidRPr="00BF0BD5">
        <w:rPr>
          <w:rFonts w:ascii="Arial" w:hAnsi="Arial" w:cs="Arial"/>
          <w:sz w:val="20"/>
          <w:szCs w:val="20"/>
        </w:rPr>
        <w:tab/>
      </w:r>
      <w:r w:rsidR="00A72679" w:rsidRPr="00BF0BD5">
        <w:rPr>
          <w:rFonts w:ascii="Arial" w:hAnsi="Arial" w:cs="Arial"/>
          <w:sz w:val="20"/>
          <w:szCs w:val="20"/>
        </w:rPr>
        <w:tab/>
      </w:r>
      <w:r w:rsidR="00A72679" w:rsidRPr="00BF0BD5">
        <w:rPr>
          <w:rFonts w:ascii="Arial" w:hAnsi="Arial" w:cs="Arial"/>
          <w:sz w:val="20"/>
          <w:szCs w:val="20"/>
        </w:rPr>
        <w:tab/>
      </w:r>
    </w:p>
    <w:p w14:paraId="27AB26AA" w14:textId="77777777" w:rsidR="00E13554" w:rsidRPr="00BF0BD5" w:rsidRDefault="00A60D16" w:rsidP="00A60D16">
      <w:pPr>
        <w:tabs>
          <w:tab w:val="left" w:pos="0"/>
        </w:tabs>
        <w:suppressAutoHyphens/>
        <w:spacing w:after="120" w:line="240" w:lineRule="auto"/>
        <w:ind w:left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Vastitas Borealis, Mars</w:t>
      </w:r>
    </w:p>
    <w:p w14:paraId="6BF7050C" w14:textId="77777777" w:rsidR="00BF0BD5" w:rsidRPr="00BF0BD5" w:rsidRDefault="00BF0BD5" w:rsidP="00BF0BD5">
      <w:pPr>
        <w:spacing w:after="0"/>
        <w:ind w:left="274"/>
        <w:rPr>
          <w:rFonts w:ascii="Arial" w:hAnsi="Arial" w:cs="Arial"/>
          <w:i/>
          <w:iCs/>
          <w:sz w:val="20"/>
        </w:rPr>
      </w:pPr>
      <w:r w:rsidRPr="00BF0BD5">
        <w:rPr>
          <w:rFonts w:ascii="Arial" w:hAnsi="Arial" w:cs="Arial"/>
          <w:i/>
          <w:iCs/>
          <w:sz w:val="20"/>
        </w:rPr>
        <w:t>Fellowship</w:t>
      </w:r>
    </w:p>
    <w:p w14:paraId="7E898D86" w14:textId="77777777" w:rsidR="00BF0BD5" w:rsidRPr="00BF0BD5" w:rsidRDefault="00BF0BD5" w:rsidP="00BF0BD5">
      <w:pPr>
        <w:spacing w:after="0" w:line="240" w:lineRule="auto"/>
        <w:ind w:left="270"/>
        <w:rPr>
          <w:rFonts w:ascii="Arial" w:hAnsi="Arial" w:cs="Arial"/>
          <w:iCs/>
          <w:color w:val="000000" w:themeColor="text1"/>
          <w:sz w:val="20"/>
        </w:rPr>
      </w:pPr>
      <w:r w:rsidRPr="00BF0BD5">
        <w:rPr>
          <w:rFonts w:ascii="Arial" w:hAnsi="Arial" w:cs="Arial"/>
          <w:iCs/>
          <w:color w:val="000000" w:themeColor="text1"/>
          <w:sz w:val="20"/>
        </w:rPr>
        <w:t>1995-1998</w:t>
      </w:r>
      <w:r w:rsidRPr="00BF0BD5">
        <w:rPr>
          <w:rFonts w:ascii="Arial" w:hAnsi="Arial" w:cs="Arial"/>
          <w:iCs/>
          <w:color w:val="000000" w:themeColor="text1"/>
          <w:sz w:val="20"/>
        </w:rPr>
        <w:tab/>
      </w:r>
      <w:r w:rsidRPr="00BF0BD5">
        <w:rPr>
          <w:rFonts w:ascii="Arial" w:hAnsi="Arial" w:cs="Arial"/>
          <w:iCs/>
          <w:color w:val="000000" w:themeColor="text1"/>
          <w:sz w:val="20"/>
        </w:rPr>
        <w:tab/>
        <w:t>Gastroenterology</w:t>
      </w:r>
    </w:p>
    <w:p w14:paraId="7E074ABB" w14:textId="77777777" w:rsidR="00BF0BD5" w:rsidRPr="00BF0BD5" w:rsidRDefault="00BF0BD5" w:rsidP="00BF0BD5">
      <w:pPr>
        <w:spacing w:after="0" w:line="240" w:lineRule="auto"/>
        <w:ind w:left="2160"/>
        <w:rPr>
          <w:rFonts w:ascii="Arial" w:hAnsi="Arial" w:cs="Arial"/>
          <w:iCs/>
          <w:color w:val="000000" w:themeColor="text1"/>
          <w:sz w:val="20"/>
        </w:rPr>
      </w:pPr>
      <w:r w:rsidRPr="00BF0BD5">
        <w:rPr>
          <w:rFonts w:ascii="Arial" w:hAnsi="Arial" w:cs="Arial"/>
          <w:iCs/>
          <w:color w:val="000000" w:themeColor="text1"/>
          <w:sz w:val="20"/>
        </w:rPr>
        <w:t>Department of Medicine</w:t>
      </w:r>
    </w:p>
    <w:p w14:paraId="78CAEE47" w14:textId="77777777" w:rsidR="00BF0BD5" w:rsidRPr="00BF0BD5" w:rsidRDefault="00BF0BD5" w:rsidP="00BF0BD5">
      <w:pPr>
        <w:spacing w:after="0" w:line="240" w:lineRule="auto"/>
        <w:ind w:left="2160"/>
        <w:rPr>
          <w:rFonts w:ascii="Arial" w:hAnsi="Arial" w:cs="Arial"/>
          <w:iCs/>
          <w:color w:val="000000" w:themeColor="text1"/>
          <w:sz w:val="20"/>
        </w:rPr>
      </w:pPr>
      <w:r w:rsidRPr="00BF0BD5">
        <w:rPr>
          <w:rFonts w:ascii="Arial" w:hAnsi="Arial" w:cs="Arial"/>
          <w:iCs/>
          <w:color w:val="000000" w:themeColor="text1"/>
          <w:sz w:val="20"/>
        </w:rPr>
        <w:t>University of Arkansas for Medical Sciences</w:t>
      </w:r>
    </w:p>
    <w:p w14:paraId="1C240DDC" w14:textId="77777777" w:rsidR="00BF0BD5" w:rsidRPr="00BF0BD5" w:rsidRDefault="00BF0BD5" w:rsidP="00BF0BD5">
      <w:pPr>
        <w:tabs>
          <w:tab w:val="left" w:pos="0"/>
        </w:tabs>
        <w:suppressAutoHyphens/>
        <w:spacing w:after="0" w:line="240" w:lineRule="auto"/>
        <w:ind w:left="2160"/>
        <w:rPr>
          <w:rFonts w:ascii="Arial" w:hAnsi="Arial" w:cs="Arial"/>
          <w:iCs/>
          <w:color w:val="000000" w:themeColor="text1"/>
          <w:sz w:val="20"/>
        </w:rPr>
      </w:pPr>
      <w:r w:rsidRPr="00BF0BD5">
        <w:rPr>
          <w:rFonts w:ascii="Arial" w:hAnsi="Arial" w:cs="Arial"/>
          <w:iCs/>
          <w:color w:val="000000" w:themeColor="text1"/>
          <w:sz w:val="20"/>
        </w:rPr>
        <w:t>Little Rock, Arkansas</w:t>
      </w:r>
    </w:p>
    <w:p w14:paraId="2E347256" w14:textId="77777777" w:rsidR="00BF0BD5" w:rsidRPr="00BF0BD5" w:rsidRDefault="00BF0BD5" w:rsidP="00BF0BD5">
      <w:pPr>
        <w:tabs>
          <w:tab w:val="left" w:pos="0"/>
        </w:tabs>
        <w:suppressAutoHyphens/>
        <w:spacing w:after="0" w:line="240" w:lineRule="auto"/>
        <w:ind w:left="2160"/>
        <w:rPr>
          <w:rFonts w:ascii="Arial" w:hAnsi="Arial" w:cs="Arial"/>
          <w:sz w:val="20"/>
          <w:szCs w:val="20"/>
        </w:rPr>
      </w:pPr>
    </w:p>
    <w:p w14:paraId="2D1316AC" w14:textId="77777777" w:rsidR="00BF0BD5" w:rsidRPr="00BF0BD5" w:rsidRDefault="007C6DB6" w:rsidP="00BF0BD5">
      <w:pPr>
        <w:pStyle w:val="ListParagraph"/>
        <w:numPr>
          <w:ilvl w:val="3"/>
          <w:numId w:val="1"/>
        </w:numPr>
        <w:spacing w:line="240" w:lineRule="auto"/>
        <w:ind w:left="270" w:hanging="450"/>
        <w:rPr>
          <w:rFonts w:ascii="Arial" w:hAnsi="Arial" w:cs="Arial"/>
          <w:b/>
          <w:sz w:val="24"/>
          <w:szCs w:val="24"/>
        </w:rPr>
      </w:pPr>
      <w:r w:rsidRPr="00BF0BD5">
        <w:rPr>
          <w:rFonts w:ascii="Arial" w:hAnsi="Arial" w:cs="Arial"/>
          <w:b/>
          <w:sz w:val="24"/>
          <w:szCs w:val="24"/>
        </w:rPr>
        <w:t>Certification</w:t>
      </w:r>
      <w:r w:rsidR="00BF0BD5" w:rsidRPr="00BF0BD5">
        <w:rPr>
          <w:rFonts w:ascii="Arial" w:hAnsi="Arial" w:cs="Arial"/>
          <w:b/>
          <w:sz w:val="24"/>
          <w:szCs w:val="24"/>
        </w:rPr>
        <w:t xml:space="preserve"> &amp; Licensures</w:t>
      </w:r>
    </w:p>
    <w:p w14:paraId="50599E9F" w14:textId="77777777" w:rsidR="007C6DB6" w:rsidRPr="00BF0BD5" w:rsidRDefault="00BF0BD5" w:rsidP="00BF0BD5">
      <w:pPr>
        <w:spacing w:line="240" w:lineRule="auto"/>
        <w:ind w:left="27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b/>
          <w:sz w:val="20"/>
          <w:szCs w:val="20"/>
        </w:rPr>
        <w:t xml:space="preserve">Certifications </w:t>
      </w:r>
      <w:r w:rsidR="007C6DB6" w:rsidRPr="00BF0BD5">
        <w:rPr>
          <w:rFonts w:ascii="Arial" w:hAnsi="Arial" w:cs="Arial"/>
          <w:b/>
          <w:sz w:val="20"/>
          <w:szCs w:val="20"/>
        </w:rPr>
        <w:t>(</w:t>
      </w:r>
      <w:r w:rsidR="007C6DB6" w:rsidRPr="00BF0BD5">
        <w:rPr>
          <w:rFonts w:ascii="Arial" w:hAnsi="Arial" w:cs="Arial"/>
          <w:sz w:val="20"/>
          <w:szCs w:val="20"/>
        </w:rPr>
        <w:t>Include Board, Number, Date, and Recertification):</w:t>
      </w:r>
    </w:p>
    <w:p w14:paraId="1927274F" w14:textId="77777777" w:rsidR="007C6DB6" w:rsidRPr="00BF0BD5" w:rsidRDefault="007C6DB6" w:rsidP="00BF0BD5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ABIM, # 112000, Certification dates: 12/31/1992 (Initial); 12/31/2002; 12/31/2012</w:t>
      </w:r>
    </w:p>
    <w:p w14:paraId="0E1BCA9C" w14:textId="77777777" w:rsidR="007C6DB6" w:rsidRPr="00BF0BD5" w:rsidRDefault="007C6DB6" w:rsidP="00BF0BD5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sz w:val="20"/>
          <w:szCs w:val="20"/>
        </w:rPr>
        <w:t>ACLS.  Expiration date: 6/30/2018</w:t>
      </w:r>
    </w:p>
    <w:p w14:paraId="5B386C08" w14:textId="77777777" w:rsidR="007C6DB6" w:rsidRPr="00BF0BD5" w:rsidRDefault="007C6DB6" w:rsidP="00BF0BD5">
      <w:pPr>
        <w:spacing w:after="120" w:line="240" w:lineRule="auto"/>
        <w:ind w:left="27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b/>
          <w:sz w:val="20"/>
          <w:szCs w:val="20"/>
        </w:rPr>
        <w:t xml:space="preserve">Licenses </w:t>
      </w:r>
      <w:r w:rsidRPr="00BF0BD5">
        <w:rPr>
          <w:rFonts w:ascii="Arial" w:hAnsi="Arial" w:cs="Arial"/>
          <w:sz w:val="20"/>
          <w:szCs w:val="20"/>
        </w:rPr>
        <w:t>(Include State, Date, Status, Number, and Renewal Date):</w:t>
      </w:r>
    </w:p>
    <w:p w14:paraId="1E9552F0" w14:textId="77777777" w:rsidR="00A72679" w:rsidRPr="00BF0BD5" w:rsidRDefault="007C6DB6" w:rsidP="00BF0BD5">
      <w:pPr>
        <w:suppressAutoHyphens/>
        <w:spacing w:after="120"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BF0BD5">
        <w:rPr>
          <w:rFonts w:ascii="Arial" w:hAnsi="Arial" w:cs="Arial"/>
          <w:bCs/>
          <w:sz w:val="20"/>
          <w:szCs w:val="20"/>
        </w:rPr>
        <w:t>Oregon Full License License number: MD111111 Expiration date: 12/31/2017;</w:t>
      </w:r>
    </w:p>
    <w:p w14:paraId="619B8778" w14:textId="77777777" w:rsidR="007C6DB6" w:rsidRPr="00BF0BD5" w:rsidRDefault="007C6DB6" w:rsidP="00A60D16">
      <w:pPr>
        <w:tabs>
          <w:tab w:val="left" w:pos="0"/>
        </w:tabs>
        <w:suppressAutoHyphens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A8EEF9" w14:textId="77777777" w:rsidR="007C6DB6" w:rsidRPr="00BF0BD5" w:rsidRDefault="007C6DB6" w:rsidP="00BF0BD5">
      <w:pPr>
        <w:pStyle w:val="ListParagraph"/>
        <w:numPr>
          <w:ilvl w:val="3"/>
          <w:numId w:val="1"/>
        </w:numPr>
        <w:tabs>
          <w:tab w:val="left" w:pos="0"/>
        </w:tabs>
        <w:suppressAutoHyphens/>
        <w:spacing w:after="120" w:line="240" w:lineRule="auto"/>
        <w:ind w:left="270" w:hanging="450"/>
        <w:rPr>
          <w:rFonts w:ascii="Arial" w:hAnsi="Arial" w:cs="Arial"/>
          <w:b/>
          <w:bCs/>
          <w:sz w:val="24"/>
          <w:szCs w:val="24"/>
        </w:rPr>
      </w:pPr>
      <w:r w:rsidRPr="00BF0BD5">
        <w:rPr>
          <w:rFonts w:ascii="Arial" w:hAnsi="Arial" w:cs="Arial"/>
          <w:b/>
          <w:bCs/>
          <w:sz w:val="24"/>
          <w:szCs w:val="24"/>
        </w:rPr>
        <w:t>Professional Experience</w:t>
      </w:r>
      <w:r w:rsidR="00BF0BD5">
        <w:rPr>
          <w:rFonts w:ascii="Arial" w:hAnsi="Arial" w:cs="Arial"/>
          <w:b/>
          <w:bCs/>
          <w:sz w:val="24"/>
          <w:szCs w:val="24"/>
        </w:rPr>
        <w:t xml:space="preserve"> &amp; Service Contributions</w:t>
      </w:r>
    </w:p>
    <w:p w14:paraId="39E47AE8" w14:textId="77777777" w:rsidR="00A60D16" w:rsidRPr="00BF0BD5" w:rsidRDefault="00A60D16" w:rsidP="00BF0BD5">
      <w:pPr>
        <w:ind w:left="270"/>
        <w:rPr>
          <w:rFonts w:ascii="Arial" w:hAnsi="Arial" w:cs="Arial"/>
          <w:b/>
          <w:color w:val="000000" w:themeColor="text1"/>
          <w:sz w:val="20"/>
        </w:rPr>
      </w:pPr>
      <w:r w:rsidRPr="00BF0BD5">
        <w:rPr>
          <w:rFonts w:ascii="Arial" w:hAnsi="Arial" w:cs="Arial"/>
          <w:b/>
          <w:color w:val="000000" w:themeColor="text1"/>
          <w:sz w:val="20"/>
        </w:rPr>
        <w:t xml:space="preserve">Hospital /Clinical Appointments (Clinical/faculty positions) </w:t>
      </w:r>
    </w:p>
    <w:p w14:paraId="0D4BF5D1" w14:textId="77777777" w:rsidR="007C6DB6" w:rsidRPr="00BF0BD5" w:rsidRDefault="007C6DB6" w:rsidP="00BF0BD5">
      <w:pPr>
        <w:spacing w:after="0" w:line="240" w:lineRule="auto"/>
        <w:ind w:left="270"/>
        <w:rPr>
          <w:rFonts w:ascii="Arial" w:hAnsi="Arial" w:cs="Arial"/>
          <w:color w:val="000000" w:themeColor="text1"/>
          <w:sz w:val="20"/>
          <w:szCs w:val="20"/>
        </w:rPr>
      </w:pPr>
      <w:r w:rsidRPr="00BF0BD5">
        <w:rPr>
          <w:rFonts w:ascii="Arial" w:hAnsi="Arial" w:cs="Arial"/>
          <w:color w:val="000000" w:themeColor="text1"/>
          <w:sz w:val="20"/>
          <w:szCs w:val="20"/>
        </w:rPr>
        <w:t>2005-2014</w:t>
      </w:r>
      <w:r w:rsidRPr="00BF0BD5">
        <w:rPr>
          <w:rFonts w:ascii="Arial" w:hAnsi="Arial" w:cs="Arial"/>
          <w:color w:val="000000" w:themeColor="text1"/>
          <w:sz w:val="20"/>
          <w:szCs w:val="20"/>
        </w:rPr>
        <w:tab/>
      </w:r>
      <w:r w:rsidR="00BF0BD5" w:rsidRPr="00BF0BD5">
        <w:rPr>
          <w:rFonts w:ascii="Arial" w:hAnsi="Arial" w:cs="Arial"/>
          <w:color w:val="000000" w:themeColor="text1"/>
          <w:sz w:val="20"/>
          <w:szCs w:val="20"/>
        </w:rPr>
        <w:tab/>
      </w:r>
      <w:r w:rsidRPr="00BF0BD5">
        <w:rPr>
          <w:rFonts w:ascii="Arial" w:hAnsi="Arial" w:cs="Arial"/>
          <w:color w:val="000000" w:themeColor="text1"/>
          <w:sz w:val="20"/>
          <w:szCs w:val="20"/>
        </w:rPr>
        <w:t>Hospitalist</w:t>
      </w:r>
    </w:p>
    <w:p w14:paraId="36221D1B" w14:textId="77777777" w:rsidR="007C6DB6" w:rsidRPr="00BF0BD5" w:rsidRDefault="007C6DB6" w:rsidP="00BF0BD5">
      <w:pPr>
        <w:spacing w:after="0" w:line="240" w:lineRule="auto"/>
        <w:ind w:left="2160"/>
        <w:rPr>
          <w:rFonts w:ascii="Arial" w:hAnsi="Arial" w:cs="Arial"/>
          <w:color w:val="000000" w:themeColor="text1"/>
          <w:sz w:val="20"/>
          <w:szCs w:val="20"/>
        </w:rPr>
      </w:pPr>
      <w:r w:rsidRPr="00BF0BD5">
        <w:rPr>
          <w:rFonts w:ascii="Arial" w:hAnsi="Arial" w:cs="Arial"/>
          <w:color w:val="000000" w:themeColor="text1"/>
          <w:sz w:val="20"/>
          <w:szCs w:val="20"/>
        </w:rPr>
        <w:t xml:space="preserve">Haverhill Hospital </w:t>
      </w:r>
    </w:p>
    <w:p w14:paraId="55C367E7" w14:textId="77777777" w:rsidR="007C6DB6" w:rsidRPr="00BF0BD5" w:rsidRDefault="007C6DB6" w:rsidP="00BF0BD5">
      <w:pPr>
        <w:spacing w:after="120" w:line="240" w:lineRule="auto"/>
        <w:ind w:left="2160"/>
        <w:rPr>
          <w:rFonts w:ascii="Arial" w:hAnsi="Arial" w:cs="Arial"/>
          <w:color w:val="000000" w:themeColor="text1"/>
          <w:sz w:val="20"/>
          <w:szCs w:val="20"/>
        </w:rPr>
      </w:pPr>
      <w:r w:rsidRPr="00BF0BD5">
        <w:rPr>
          <w:rFonts w:ascii="Arial" w:hAnsi="Arial" w:cs="Arial"/>
          <w:color w:val="000000" w:themeColor="text1"/>
          <w:sz w:val="20"/>
          <w:szCs w:val="20"/>
        </w:rPr>
        <w:t>Haverhill, MA</w:t>
      </w:r>
    </w:p>
    <w:p w14:paraId="4475F39E" w14:textId="77777777" w:rsidR="00BF0BD5" w:rsidRPr="00BF0BD5" w:rsidRDefault="00BF0BD5" w:rsidP="00BF0BD5">
      <w:pPr>
        <w:spacing w:after="0" w:line="240" w:lineRule="auto"/>
        <w:ind w:left="270"/>
        <w:rPr>
          <w:rFonts w:ascii="Arial" w:hAnsi="Arial" w:cs="Arial"/>
          <w:color w:val="000000" w:themeColor="text1"/>
          <w:sz w:val="20"/>
          <w:szCs w:val="20"/>
        </w:rPr>
      </w:pPr>
      <w:r w:rsidRPr="00BF0BD5">
        <w:rPr>
          <w:rFonts w:ascii="Arial" w:hAnsi="Arial" w:cs="Arial"/>
          <w:color w:val="000000" w:themeColor="text1"/>
          <w:sz w:val="20"/>
          <w:szCs w:val="20"/>
        </w:rPr>
        <w:t>1999-2005</w:t>
      </w:r>
      <w:r w:rsidRPr="00BF0BD5">
        <w:rPr>
          <w:rFonts w:ascii="Arial" w:hAnsi="Arial" w:cs="Arial"/>
          <w:color w:val="000000" w:themeColor="text1"/>
          <w:sz w:val="20"/>
          <w:szCs w:val="20"/>
        </w:rPr>
        <w:tab/>
      </w:r>
      <w:r w:rsidRPr="00BF0BD5">
        <w:rPr>
          <w:rFonts w:ascii="Arial" w:hAnsi="Arial" w:cs="Arial"/>
          <w:color w:val="000000" w:themeColor="text1"/>
          <w:sz w:val="20"/>
          <w:szCs w:val="20"/>
        </w:rPr>
        <w:tab/>
        <w:t>Internal Medicine Associates (office practice)</w:t>
      </w:r>
    </w:p>
    <w:p w14:paraId="7C0FC10C" w14:textId="77777777" w:rsidR="00BF0BD5" w:rsidRPr="00BF0BD5" w:rsidRDefault="00BF0BD5" w:rsidP="00BF0BD5">
      <w:pPr>
        <w:spacing w:after="0" w:line="240" w:lineRule="auto"/>
        <w:ind w:left="2160"/>
        <w:rPr>
          <w:rFonts w:ascii="Arial" w:hAnsi="Arial" w:cs="Arial"/>
          <w:color w:val="000000" w:themeColor="text1"/>
          <w:sz w:val="20"/>
          <w:szCs w:val="20"/>
        </w:rPr>
      </w:pPr>
      <w:r w:rsidRPr="00BF0BD5">
        <w:rPr>
          <w:rFonts w:ascii="Arial" w:hAnsi="Arial" w:cs="Arial"/>
          <w:color w:val="000000" w:themeColor="text1"/>
          <w:sz w:val="20"/>
          <w:szCs w:val="20"/>
        </w:rPr>
        <w:t>Bisbee, Arizona</w:t>
      </w:r>
    </w:p>
    <w:p w14:paraId="036DE299" w14:textId="77777777" w:rsidR="00BF0BD5" w:rsidRPr="00BF0BD5" w:rsidRDefault="00BF0BD5" w:rsidP="00A60D16">
      <w:pPr>
        <w:spacing w:after="0" w:line="240" w:lineRule="auto"/>
        <w:ind w:left="1440"/>
        <w:rPr>
          <w:rFonts w:ascii="Arial" w:hAnsi="Arial" w:cs="Arial"/>
          <w:color w:val="0000FF"/>
        </w:rPr>
      </w:pPr>
    </w:p>
    <w:p w14:paraId="299AB72A" w14:textId="77777777" w:rsidR="00B705E1" w:rsidRPr="00B705E1" w:rsidRDefault="00B705E1" w:rsidP="00B705E1">
      <w:pPr>
        <w:pStyle w:val="ListParagraph"/>
        <w:numPr>
          <w:ilvl w:val="3"/>
          <w:numId w:val="1"/>
        </w:numPr>
        <w:ind w:left="270" w:hanging="360"/>
        <w:rPr>
          <w:rFonts w:ascii="Arial" w:hAnsi="Arial" w:cs="Arial"/>
          <w:b/>
          <w:sz w:val="24"/>
          <w:szCs w:val="24"/>
        </w:rPr>
      </w:pPr>
      <w:r w:rsidRPr="00B705E1">
        <w:rPr>
          <w:rFonts w:ascii="Arial" w:hAnsi="Arial" w:cs="Arial"/>
          <w:b/>
          <w:sz w:val="24"/>
          <w:szCs w:val="24"/>
        </w:rPr>
        <w:t>Service Contributions</w:t>
      </w:r>
    </w:p>
    <w:p w14:paraId="2F7186D9" w14:textId="77777777" w:rsidR="00B705E1" w:rsidRPr="00B705E1" w:rsidRDefault="00B705E1" w:rsidP="00B705E1">
      <w:pPr>
        <w:tabs>
          <w:tab w:val="left" w:pos="0"/>
        </w:tabs>
        <w:suppressAutoHyphens/>
        <w:spacing w:after="12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B705E1">
        <w:rPr>
          <w:rFonts w:ascii="Arial" w:hAnsi="Arial" w:cs="Arial"/>
          <w:b/>
          <w:bCs/>
          <w:sz w:val="20"/>
          <w:szCs w:val="20"/>
        </w:rPr>
        <w:t>Professional societies:</w:t>
      </w:r>
    </w:p>
    <w:p w14:paraId="314EFC57" w14:textId="77777777" w:rsidR="00B705E1" w:rsidRPr="00B705E1" w:rsidRDefault="00B705E1" w:rsidP="00B705E1">
      <w:pPr>
        <w:tabs>
          <w:tab w:val="left" w:pos="0"/>
        </w:tabs>
        <w:suppressAutoHyphens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B705E1">
        <w:rPr>
          <w:rFonts w:ascii="Arial" w:hAnsi="Arial" w:cs="Arial"/>
          <w:sz w:val="20"/>
          <w:szCs w:val="20"/>
        </w:rPr>
        <w:t>1985-present</w:t>
      </w:r>
      <w:r w:rsidRPr="00B705E1">
        <w:rPr>
          <w:rFonts w:ascii="Arial" w:hAnsi="Arial" w:cs="Arial"/>
          <w:sz w:val="20"/>
          <w:szCs w:val="20"/>
        </w:rPr>
        <w:tab/>
        <w:t>American College of Physicians</w:t>
      </w:r>
      <w:r w:rsidRPr="00B705E1">
        <w:rPr>
          <w:rFonts w:ascii="Arial" w:hAnsi="Arial" w:cs="Arial"/>
          <w:sz w:val="20"/>
          <w:szCs w:val="20"/>
        </w:rPr>
        <w:tab/>
      </w:r>
    </w:p>
    <w:p w14:paraId="3E33505A" w14:textId="77777777" w:rsidR="00B705E1" w:rsidRPr="00B705E1" w:rsidRDefault="00B705E1" w:rsidP="00B705E1">
      <w:pPr>
        <w:tabs>
          <w:tab w:val="left" w:pos="0"/>
        </w:tabs>
        <w:suppressAutoHyphens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B705E1">
        <w:rPr>
          <w:rFonts w:ascii="Arial" w:hAnsi="Arial" w:cs="Arial"/>
          <w:sz w:val="20"/>
          <w:szCs w:val="20"/>
        </w:rPr>
        <w:t>1999-present</w:t>
      </w:r>
      <w:r w:rsidRPr="00B705E1">
        <w:rPr>
          <w:rFonts w:ascii="Arial" w:hAnsi="Arial" w:cs="Arial"/>
          <w:sz w:val="20"/>
          <w:szCs w:val="20"/>
        </w:rPr>
        <w:tab/>
        <w:t>Society for General Internal Medicine</w:t>
      </w:r>
    </w:p>
    <w:p w14:paraId="519E4FC1" w14:textId="77777777" w:rsidR="00B705E1" w:rsidRPr="00B705E1" w:rsidRDefault="00B705E1" w:rsidP="000B30B6">
      <w:pPr>
        <w:ind w:left="360"/>
        <w:rPr>
          <w:rFonts w:ascii="Arial" w:hAnsi="Arial" w:cs="Arial"/>
          <w:b/>
          <w:sz w:val="20"/>
        </w:rPr>
      </w:pPr>
      <w:r w:rsidRPr="00B705E1">
        <w:rPr>
          <w:rFonts w:ascii="Arial" w:hAnsi="Arial" w:cs="Arial"/>
          <w:sz w:val="20"/>
          <w:szCs w:val="20"/>
        </w:rPr>
        <w:t>1961-1982</w:t>
      </w:r>
      <w:r w:rsidRPr="00B705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705E1">
        <w:rPr>
          <w:rFonts w:ascii="Arial" w:hAnsi="Arial" w:cs="Arial"/>
          <w:sz w:val="20"/>
          <w:szCs w:val="20"/>
        </w:rPr>
        <w:t>American Medical Association</w:t>
      </w:r>
      <w:r w:rsidRPr="00B705E1">
        <w:rPr>
          <w:rFonts w:ascii="Arial" w:hAnsi="Arial" w:cs="Arial"/>
          <w:sz w:val="24"/>
          <w:szCs w:val="24"/>
        </w:rPr>
        <w:tab/>
      </w:r>
    </w:p>
    <w:p w14:paraId="41668EC2" w14:textId="77777777" w:rsidR="00BF0BD5" w:rsidRPr="00A36174" w:rsidRDefault="00BF0BD5" w:rsidP="00BF0BD5">
      <w:pPr>
        <w:ind w:left="270"/>
        <w:rPr>
          <w:rFonts w:ascii="Arial" w:hAnsi="Arial" w:cs="Arial"/>
          <w:color w:val="0000FF"/>
          <w:sz w:val="20"/>
        </w:rPr>
      </w:pPr>
      <w:r w:rsidRPr="00F96758">
        <w:rPr>
          <w:rFonts w:ascii="Arial" w:hAnsi="Arial" w:cs="Arial"/>
          <w:b/>
          <w:sz w:val="20"/>
        </w:rPr>
        <w:t xml:space="preserve">Committees </w:t>
      </w:r>
      <w:r w:rsidRPr="00A36174">
        <w:rPr>
          <w:rFonts w:ascii="Arial" w:hAnsi="Arial" w:cs="Arial"/>
          <w:b/>
          <w:color w:val="0000FF"/>
          <w:sz w:val="20"/>
        </w:rPr>
        <w:t>(Use below format for all)</w:t>
      </w:r>
    </w:p>
    <w:p w14:paraId="167F74AE" w14:textId="77777777" w:rsidR="00BF0BD5" w:rsidRDefault="00BF0BD5" w:rsidP="00BF0BD5">
      <w:pPr>
        <w:jc w:val="center"/>
        <w:rPr>
          <w:rFonts w:ascii="Arial" w:hAnsi="Arial" w:cs="Arial"/>
          <w:i/>
          <w:color w:val="0000FF"/>
          <w:sz w:val="20"/>
        </w:rPr>
      </w:pPr>
      <w:r w:rsidRPr="00A01B95">
        <w:rPr>
          <w:rFonts w:ascii="Arial" w:hAnsi="Arial" w:cs="Arial"/>
          <w:i/>
          <w:color w:val="0000FF"/>
          <w:sz w:val="20"/>
        </w:rPr>
        <w:t>***Include anything of a medically relevant nature; include any routine assemblage of individuals with a committee title, including those which you HAVE to contribute to and participate in as part of your job description; bold any leadership role that you had on these committees if applicable; as needed, succinctly call out any major products of this committee work. ***</w:t>
      </w:r>
    </w:p>
    <w:p w14:paraId="32AC06A3" w14:textId="77777777" w:rsidR="00BF0BD5" w:rsidRPr="00A01B95" w:rsidRDefault="00BF0BD5" w:rsidP="000B30B6">
      <w:pPr>
        <w:spacing w:after="0" w:line="240" w:lineRule="auto"/>
        <w:ind w:left="360"/>
        <w:rPr>
          <w:rFonts w:ascii="Arial" w:hAnsi="Arial" w:cs="Arial"/>
          <w:i/>
          <w:sz w:val="20"/>
        </w:rPr>
      </w:pPr>
      <w:r w:rsidRPr="00A01B95">
        <w:rPr>
          <w:rFonts w:ascii="Arial" w:hAnsi="Arial" w:cs="Arial"/>
          <w:i/>
          <w:sz w:val="20"/>
        </w:rPr>
        <w:t>Leadership Roles</w:t>
      </w:r>
    </w:p>
    <w:p w14:paraId="0C876360" w14:textId="77777777" w:rsidR="00BF0BD5" w:rsidRPr="00A01B95" w:rsidRDefault="00BF0BD5" w:rsidP="000B30B6">
      <w:pPr>
        <w:ind w:left="2160" w:hanging="1800"/>
        <w:rPr>
          <w:rFonts w:ascii="Arial" w:hAnsi="Arial" w:cs="Arial"/>
          <w:i/>
          <w:color w:val="0000FF"/>
          <w:sz w:val="20"/>
        </w:rPr>
      </w:pPr>
      <w:r w:rsidRPr="007A3AD4">
        <w:rPr>
          <w:rFonts w:ascii="Arial" w:hAnsi="Arial" w:cs="Arial"/>
          <w:color w:val="0000FF"/>
          <w:sz w:val="20"/>
        </w:rPr>
        <w:t>1994-2001</w:t>
      </w:r>
      <w:r w:rsidRPr="007A3AD4">
        <w:rPr>
          <w:rFonts w:ascii="Arial" w:hAnsi="Arial" w:cs="Arial"/>
          <w:color w:val="0000FF"/>
          <w:sz w:val="20"/>
        </w:rPr>
        <w:tab/>
        <w:t xml:space="preserve">Generic National Association Process Improvement Committee. </w:t>
      </w:r>
      <w:r w:rsidRPr="007A3AD4">
        <w:rPr>
          <w:rFonts w:ascii="Arial" w:hAnsi="Arial" w:cs="Arial"/>
          <w:i/>
          <w:color w:val="0000FF"/>
          <w:sz w:val="20"/>
        </w:rPr>
        <w:t>Role</w:t>
      </w:r>
      <w:r w:rsidRPr="007A3AD4">
        <w:rPr>
          <w:rFonts w:ascii="Arial" w:hAnsi="Arial" w:cs="Arial"/>
          <w:color w:val="0000FF"/>
          <w:sz w:val="20"/>
        </w:rPr>
        <w:t xml:space="preserve">: Chair, Sponsor: NBCTV, </w:t>
      </w:r>
      <w:r w:rsidRPr="007A3AD4">
        <w:rPr>
          <w:rFonts w:ascii="Arial" w:hAnsi="Arial" w:cs="Arial"/>
          <w:i/>
          <w:color w:val="0000FF"/>
          <w:sz w:val="20"/>
        </w:rPr>
        <w:t>Aim (s);</w:t>
      </w:r>
      <w:r w:rsidRPr="007A3AD4">
        <w:rPr>
          <w:rFonts w:ascii="Arial" w:hAnsi="Arial" w:cs="Arial"/>
          <w:color w:val="0000FF"/>
          <w:sz w:val="20"/>
        </w:rPr>
        <w:t xml:space="preserve"> to improve the systems efficiency in OHSU.  </w:t>
      </w:r>
      <w:r w:rsidRPr="007A3AD4">
        <w:rPr>
          <w:rFonts w:ascii="Arial" w:hAnsi="Arial" w:cs="Arial"/>
          <w:i/>
          <w:color w:val="0000FF"/>
          <w:sz w:val="20"/>
        </w:rPr>
        <w:t>Time:</w:t>
      </w:r>
      <w:r w:rsidRPr="007A3AD4">
        <w:rPr>
          <w:rFonts w:ascii="Arial" w:hAnsi="Arial" w:cs="Arial"/>
          <w:color w:val="0000FF"/>
          <w:sz w:val="20"/>
        </w:rPr>
        <w:t xml:space="preserve"> 1 hr q mos mtg, with ~ 4 hrs homework; ~ 60 hrs/year.  </w:t>
      </w:r>
      <w:r w:rsidRPr="007A3AD4">
        <w:rPr>
          <w:rFonts w:ascii="Arial" w:hAnsi="Arial" w:cs="Arial"/>
          <w:i/>
          <w:color w:val="0000FF"/>
          <w:sz w:val="20"/>
        </w:rPr>
        <w:t>Deliverable:</w:t>
      </w:r>
      <w:r w:rsidRPr="007A3AD4">
        <w:rPr>
          <w:rFonts w:ascii="Arial" w:hAnsi="Arial" w:cs="Arial"/>
          <w:color w:val="0000FF"/>
          <w:sz w:val="20"/>
        </w:rPr>
        <w:t xml:space="preserve">  Saved the world. </w:t>
      </w:r>
      <w:r w:rsidRPr="007A3AD4">
        <w:rPr>
          <w:rFonts w:ascii="Arial" w:hAnsi="Arial" w:cs="Arial"/>
          <w:i/>
          <w:color w:val="0000FF"/>
          <w:sz w:val="20"/>
        </w:rPr>
        <w:t>Dissemination</w:t>
      </w:r>
      <w:r w:rsidRPr="007A3AD4">
        <w:rPr>
          <w:rFonts w:ascii="Arial" w:hAnsi="Arial" w:cs="Arial"/>
          <w:color w:val="0000FF"/>
          <w:sz w:val="20"/>
        </w:rPr>
        <w:t>: Shared at regional SGIM workshop.  Bellingham, WA, June 13, 2015</w:t>
      </w:r>
    </w:p>
    <w:p w14:paraId="40FC0A47" w14:textId="77777777" w:rsidR="00B705E1" w:rsidRPr="00A01B95" w:rsidRDefault="00B705E1" w:rsidP="000B30B6">
      <w:pPr>
        <w:spacing w:after="0" w:line="240" w:lineRule="auto"/>
        <w:ind w:left="360"/>
        <w:rPr>
          <w:rFonts w:ascii="Arial" w:hAnsi="Arial" w:cs="Arial"/>
          <w:i/>
          <w:sz w:val="20"/>
        </w:rPr>
      </w:pPr>
      <w:r w:rsidRPr="00A01B95">
        <w:rPr>
          <w:rFonts w:ascii="Arial" w:hAnsi="Arial" w:cs="Arial"/>
          <w:i/>
          <w:sz w:val="20"/>
        </w:rPr>
        <w:t>Membership</w:t>
      </w:r>
    </w:p>
    <w:p w14:paraId="20232CAC" w14:textId="77777777" w:rsidR="00B705E1" w:rsidRDefault="00B705E1" w:rsidP="000B30B6">
      <w:pPr>
        <w:suppressAutoHyphens/>
        <w:spacing w:after="0" w:line="240" w:lineRule="auto"/>
        <w:ind w:left="2160" w:hanging="1800"/>
        <w:rPr>
          <w:rFonts w:ascii="Arial" w:hAnsi="Arial" w:cs="Arial"/>
          <w:sz w:val="24"/>
          <w:szCs w:val="24"/>
        </w:rPr>
      </w:pPr>
      <w:r w:rsidRPr="007A3AD4">
        <w:rPr>
          <w:rFonts w:ascii="Arial" w:hAnsi="Arial" w:cs="Arial"/>
          <w:color w:val="0000FF"/>
          <w:sz w:val="20"/>
        </w:rPr>
        <w:t>1883-1993</w:t>
      </w:r>
      <w:r w:rsidRPr="007A3AD4">
        <w:rPr>
          <w:rFonts w:ascii="Arial" w:hAnsi="Arial" w:cs="Arial"/>
          <w:color w:val="0000FF"/>
          <w:sz w:val="20"/>
        </w:rPr>
        <w:tab/>
        <w:t xml:space="preserve">Generic Process Improvement Committee. </w:t>
      </w:r>
      <w:r w:rsidRPr="007A3AD4">
        <w:rPr>
          <w:rFonts w:ascii="Arial" w:hAnsi="Arial" w:cs="Arial"/>
          <w:i/>
          <w:color w:val="0000FF"/>
          <w:sz w:val="20"/>
        </w:rPr>
        <w:t>Role</w:t>
      </w:r>
      <w:r w:rsidRPr="007A3AD4">
        <w:rPr>
          <w:rFonts w:ascii="Arial" w:hAnsi="Arial" w:cs="Arial"/>
          <w:color w:val="0000FF"/>
          <w:sz w:val="20"/>
        </w:rPr>
        <w:t xml:space="preserve">: member, </w:t>
      </w:r>
      <w:r w:rsidRPr="008F14B9">
        <w:rPr>
          <w:rFonts w:ascii="Arial" w:hAnsi="Arial" w:cs="Arial"/>
          <w:i/>
          <w:color w:val="0000FF"/>
          <w:sz w:val="20"/>
        </w:rPr>
        <w:t>Sponsor:</w:t>
      </w:r>
      <w:r w:rsidRPr="007A3AD4">
        <w:rPr>
          <w:rFonts w:ascii="Arial" w:hAnsi="Arial" w:cs="Arial"/>
          <w:color w:val="0000FF"/>
          <w:sz w:val="20"/>
        </w:rPr>
        <w:t xml:space="preserve"> NBCTV, </w:t>
      </w:r>
      <w:r>
        <w:rPr>
          <w:rFonts w:ascii="Arial" w:hAnsi="Arial" w:cs="Arial"/>
          <w:i/>
          <w:color w:val="0000FF"/>
          <w:sz w:val="20"/>
        </w:rPr>
        <w:t>Aim</w:t>
      </w:r>
      <w:r w:rsidRPr="007A3AD4">
        <w:rPr>
          <w:rFonts w:ascii="Arial" w:hAnsi="Arial" w:cs="Arial"/>
          <w:i/>
          <w:color w:val="0000FF"/>
          <w:sz w:val="20"/>
        </w:rPr>
        <w:t>(s);</w:t>
      </w:r>
      <w:r w:rsidRPr="007A3AD4">
        <w:rPr>
          <w:rFonts w:ascii="Arial" w:hAnsi="Arial" w:cs="Arial"/>
          <w:color w:val="0000FF"/>
          <w:sz w:val="20"/>
        </w:rPr>
        <w:t xml:space="preserve"> to improve the systems efficiency in OHSU.  </w:t>
      </w:r>
      <w:r w:rsidRPr="007A3AD4">
        <w:rPr>
          <w:rFonts w:ascii="Arial" w:hAnsi="Arial" w:cs="Arial"/>
          <w:i/>
          <w:color w:val="0000FF"/>
          <w:sz w:val="20"/>
        </w:rPr>
        <w:t>Time:</w:t>
      </w:r>
      <w:r w:rsidRPr="007A3AD4">
        <w:rPr>
          <w:rFonts w:ascii="Arial" w:hAnsi="Arial" w:cs="Arial"/>
          <w:color w:val="0000FF"/>
          <w:sz w:val="20"/>
        </w:rPr>
        <w:t xml:space="preserve"> 1 hr q mos mtg, with ~ 4 hrs homework; ~ 60 hrs/year.  </w:t>
      </w:r>
      <w:r w:rsidRPr="007A3AD4">
        <w:rPr>
          <w:rFonts w:ascii="Arial" w:hAnsi="Arial" w:cs="Arial"/>
          <w:i/>
          <w:color w:val="0000FF"/>
          <w:sz w:val="20"/>
        </w:rPr>
        <w:t>Deliverable:</w:t>
      </w:r>
      <w:r w:rsidRPr="007A3AD4">
        <w:rPr>
          <w:rFonts w:ascii="Arial" w:hAnsi="Arial" w:cs="Arial"/>
          <w:color w:val="0000FF"/>
          <w:sz w:val="20"/>
        </w:rPr>
        <w:t xml:space="preserve">  Saved the world. </w:t>
      </w:r>
      <w:r w:rsidRPr="007A3AD4">
        <w:rPr>
          <w:rFonts w:ascii="Arial" w:hAnsi="Arial" w:cs="Arial"/>
          <w:i/>
          <w:color w:val="0000FF"/>
          <w:sz w:val="20"/>
        </w:rPr>
        <w:t>Dissemination</w:t>
      </w:r>
      <w:r w:rsidRPr="007A3AD4">
        <w:rPr>
          <w:rFonts w:ascii="Arial" w:hAnsi="Arial" w:cs="Arial"/>
          <w:color w:val="0000FF"/>
          <w:sz w:val="20"/>
        </w:rPr>
        <w:t>: Shared at regional SGIM workshop.  Bellingham, WA, June 13, 2015</w:t>
      </w:r>
    </w:p>
    <w:p w14:paraId="00758506" w14:textId="77777777" w:rsidR="00BF0BD5" w:rsidRPr="00BF0BD5" w:rsidRDefault="00BF0BD5" w:rsidP="00BF0BD5">
      <w:pPr>
        <w:suppressAutoHyphens/>
        <w:spacing w:after="120" w:line="240" w:lineRule="auto"/>
        <w:ind w:left="270"/>
        <w:rPr>
          <w:rFonts w:ascii="Arial" w:hAnsi="Arial" w:cs="Arial"/>
          <w:b/>
          <w:bCs/>
          <w:sz w:val="20"/>
          <w:szCs w:val="20"/>
        </w:rPr>
      </w:pPr>
    </w:p>
    <w:p w14:paraId="377CF60C" w14:textId="77777777" w:rsidR="00E81532" w:rsidRPr="00F96758" w:rsidRDefault="00E81532" w:rsidP="00E81532">
      <w:pPr>
        <w:spacing w:before="240"/>
        <w:ind w:left="270"/>
        <w:rPr>
          <w:rFonts w:ascii="Arial" w:hAnsi="Arial" w:cs="Arial"/>
          <w:b/>
          <w:sz w:val="20"/>
        </w:rPr>
      </w:pPr>
      <w:r w:rsidRPr="00F96758">
        <w:rPr>
          <w:rFonts w:ascii="Arial" w:hAnsi="Arial" w:cs="Arial"/>
          <w:b/>
          <w:sz w:val="20"/>
        </w:rPr>
        <w:t>Community Service:</w:t>
      </w:r>
    </w:p>
    <w:p w14:paraId="4FF7ED0C" w14:textId="77777777" w:rsidR="00E13554" w:rsidRPr="00BF0BD5" w:rsidRDefault="00E13554" w:rsidP="00A60D16">
      <w:pPr>
        <w:tabs>
          <w:tab w:val="left" w:pos="0"/>
        </w:tabs>
        <w:suppressAutoHyphens/>
        <w:spacing w:after="120" w:line="240" w:lineRule="auto"/>
        <w:rPr>
          <w:rFonts w:ascii="Arial" w:hAnsi="Arial" w:cs="Arial"/>
          <w:sz w:val="24"/>
          <w:szCs w:val="24"/>
        </w:rPr>
      </w:pPr>
    </w:p>
    <w:p w14:paraId="754DBD9F" w14:textId="77777777" w:rsidR="00E13554" w:rsidRPr="00BF0BD5" w:rsidRDefault="00E13554" w:rsidP="00A60D16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42707BEA" w14:textId="77777777" w:rsidR="00E13554" w:rsidRPr="00E81532" w:rsidRDefault="002533D3" w:rsidP="00E81532">
      <w:pPr>
        <w:pStyle w:val="ListParagraph"/>
        <w:numPr>
          <w:ilvl w:val="3"/>
          <w:numId w:val="1"/>
        </w:numPr>
        <w:tabs>
          <w:tab w:val="left" w:pos="0"/>
        </w:tabs>
        <w:suppressAutoHyphens/>
        <w:spacing w:after="120" w:line="240" w:lineRule="auto"/>
        <w:ind w:left="270" w:hanging="450"/>
        <w:rPr>
          <w:rFonts w:ascii="Arial" w:hAnsi="Arial" w:cs="Arial"/>
          <w:sz w:val="24"/>
          <w:szCs w:val="24"/>
        </w:rPr>
      </w:pPr>
      <w:r w:rsidRPr="00E81532">
        <w:rPr>
          <w:rFonts w:ascii="Arial" w:hAnsi="Arial" w:cs="Arial"/>
          <w:b/>
          <w:bCs/>
          <w:sz w:val="24"/>
          <w:szCs w:val="24"/>
        </w:rPr>
        <w:t xml:space="preserve">Educational </w:t>
      </w:r>
      <w:r w:rsidR="00E13554" w:rsidRPr="00E81532">
        <w:rPr>
          <w:rFonts w:ascii="Arial" w:hAnsi="Arial" w:cs="Arial"/>
          <w:b/>
          <w:bCs/>
          <w:sz w:val="24"/>
          <w:szCs w:val="24"/>
        </w:rPr>
        <w:t>Activities:</w:t>
      </w:r>
    </w:p>
    <w:p w14:paraId="704EA349" w14:textId="77777777" w:rsidR="00E81532" w:rsidRPr="005423D9" w:rsidRDefault="00E81532" w:rsidP="00E81532">
      <w:pPr>
        <w:spacing w:after="120"/>
        <w:ind w:left="270"/>
        <w:rPr>
          <w:rFonts w:ascii="Arial" w:hAnsi="Arial" w:cs="Arial"/>
          <w:b/>
          <w:sz w:val="20"/>
        </w:rPr>
      </w:pPr>
      <w:r w:rsidRPr="005423D9">
        <w:rPr>
          <w:rFonts w:ascii="Arial" w:hAnsi="Arial" w:cs="Arial"/>
          <w:b/>
          <w:sz w:val="20"/>
        </w:rPr>
        <w:t xml:space="preserve">Curricular Content Development &amp; Delivery </w:t>
      </w:r>
    </w:p>
    <w:p w14:paraId="13DB1B36" w14:textId="77777777" w:rsidR="00E81532" w:rsidRPr="005423D9" w:rsidRDefault="00E81532" w:rsidP="000B30B6">
      <w:pPr>
        <w:spacing w:after="0" w:line="240" w:lineRule="auto"/>
        <w:ind w:left="360"/>
        <w:rPr>
          <w:rFonts w:ascii="Arial" w:hAnsi="Arial" w:cs="Arial"/>
          <w:i/>
          <w:sz w:val="20"/>
        </w:rPr>
      </w:pPr>
      <w:r w:rsidRPr="005423D9">
        <w:rPr>
          <w:rFonts w:ascii="Arial" w:hAnsi="Arial" w:cs="Arial"/>
          <w:i/>
          <w:sz w:val="20"/>
        </w:rPr>
        <w:t>Course and curriculum Development and implementation</w:t>
      </w:r>
    </w:p>
    <w:p w14:paraId="57AFAB7A" w14:textId="77777777" w:rsidR="00E81532" w:rsidRPr="00E81532" w:rsidRDefault="00E81532" w:rsidP="000B30B6">
      <w:pPr>
        <w:suppressAutoHyphens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1994-present</w:t>
      </w:r>
      <w:r w:rsidRPr="00E81532">
        <w:rPr>
          <w:rFonts w:ascii="Arial" w:hAnsi="Arial" w:cs="Arial"/>
          <w:sz w:val="20"/>
          <w:szCs w:val="20"/>
        </w:rPr>
        <w:tab/>
        <w:t xml:space="preserve">Internal Medicine Radiology Conference – co-Developer/organizer/facilitator </w:t>
      </w:r>
    </w:p>
    <w:p w14:paraId="09523E64" w14:textId="77777777" w:rsidR="00E81532" w:rsidRDefault="00E81532" w:rsidP="00E81532">
      <w:pPr>
        <w:spacing w:after="120"/>
        <w:ind w:left="270"/>
        <w:rPr>
          <w:rFonts w:ascii="Arial" w:hAnsi="Arial" w:cs="Arial"/>
          <w:i/>
          <w:sz w:val="20"/>
        </w:rPr>
      </w:pPr>
    </w:p>
    <w:p w14:paraId="3330385A" w14:textId="77777777" w:rsidR="00E81532" w:rsidRPr="005423D9" w:rsidRDefault="00E81532" w:rsidP="000B30B6">
      <w:pPr>
        <w:spacing w:after="0" w:line="240" w:lineRule="auto"/>
        <w:ind w:left="360"/>
        <w:rPr>
          <w:rFonts w:ascii="Arial" w:hAnsi="Arial" w:cs="Arial"/>
          <w:i/>
          <w:sz w:val="20"/>
        </w:rPr>
      </w:pPr>
      <w:r w:rsidRPr="005423D9">
        <w:rPr>
          <w:rFonts w:ascii="Arial" w:hAnsi="Arial" w:cs="Arial"/>
          <w:i/>
          <w:sz w:val="20"/>
        </w:rPr>
        <w:t xml:space="preserve">Content Delivery </w:t>
      </w:r>
    </w:p>
    <w:p w14:paraId="5BEEAD1C" w14:textId="77777777" w:rsidR="00E81532" w:rsidRPr="00E81532" w:rsidRDefault="00E81532" w:rsidP="000B30B6">
      <w:pPr>
        <w:suppressAutoHyphens/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1995-present</w:t>
      </w:r>
      <w:r w:rsidRPr="00E81532">
        <w:rPr>
          <w:rFonts w:ascii="Arial" w:hAnsi="Arial" w:cs="Arial"/>
          <w:sz w:val="20"/>
          <w:szCs w:val="20"/>
        </w:rPr>
        <w:tab/>
        <w:t>Sophomore medical student - clinical mentor</w:t>
      </w:r>
    </w:p>
    <w:p w14:paraId="6E73F1E5" w14:textId="77777777" w:rsidR="00E81532" w:rsidRPr="00E81532" w:rsidRDefault="00E81532" w:rsidP="000B30B6">
      <w:pPr>
        <w:suppressAutoHyphens/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1994-present</w:t>
      </w:r>
      <w:r w:rsidRPr="00E81532">
        <w:rPr>
          <w:rFonts w:ascii="Arial" w:hAnsi="Arial" w:cs="Arial"/>
          <w:sz w:val="20"/>
          <w:szCs w:val="20"/>
        </w:rPr>
        <w:tab/>
        <w:t>Junior medical student physical diagnosis  - clinical facilitator (weekly)</w:t>
      </w:r>
    </w:p>
    <w:p w14:paraId="7113DF84" w14:textId="77777777" w:rsidR="00E81532" w:rsidRPr="00BF0BD5" w:rsidRDefault="00E81532" w:rsidP="000B30B6">
      <w:pPr>
        <w:suppressAutoHyphens/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E81532">
        <w:rPr>
          <w:rFonts w:ascii="Arial" w:hAnsi="Arial" w:cs="Arial"/>
          <w:sz w:val="20"/>
          <w:szCs w:val="20"/>
        </w:rPr>
        <w:t>1994-present</w:t>
      </w:r>
      <w:r w:rsidRPr="00E81532">
        <w:rPr>
          <w:rFonts w:ascii="Arial" w:hAnsi="Arial" w:cs="Arial"/>
          <w:sz w:val="20"/>
          <w:szCs w:val="20"/>
        </w:rPr>
        <w:tab/>
        <w:t>Freshman medical student “Meet the Hospital” rounds - facilitator</w:t>
      </w:r>
    </w:p>
    <w:p w14:paraId="2272B893" w14:textId="77777777" w:rsidR="00E81532" w:rsidRPr="00E81532" w:rsidRDefault="00E81532" w:rsidP="000B30B6">
      <w:pPr>
        <w:suppressAutoHyphens/>
        <w:spacing w:after="120" w:line="240" w:lineRule="auto"/>
        <w:ind w:left="360" w:hanging="1886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1995</w:t>
      </w:r>
      <w:r w:rsidRPr="00E81532">
        <w:rPr>
          <w:rFonts w:ascii="Arial" w:hAnsi="Arial" w:cs="Arial"/>
          <w:sz w:val="20"/>
          <w:szCs w:val="20"/>
        </w:rPr>
        <w:tab/>
        <w:t>“Ockham’s Razor on The Hill”, Department of Internal</w:t>
      </w:r>
      <w:r>
        <w:rPr>
          <w:rFonts w:ascii="Arial" w:hAnsi="Arial" w:cs="Arial"/>
          <w:sz w:val="20"/>
          <w:szCs w:val="20"/>
        </w:rPr>
        <w:t xml:space="preserve"> </w:t>
      </w:r>
      <w:r w:rsidRPr="00E81532">
        <w:rPr>
          <w:rFonts w:ascii="Arial" w:hAnsi="Arial" w:cs="Arial"/>
          <w:sz w:val="20"/>
          <w:szCs w:val="20"/>
        </w:rPr>
        <w:t>Medicine Grand Rounds,</w:t>
      </w:r>
      <w:r>
        <w:rPr>
          <w:rFonts w:ascii="Arial" w:hAnsi="Arial" w:cs="Arial"/>
          <w:sz w:val="20"/>
          <w:szCs w:val="20"/>
        </w:rPr>
        <w:t xml:space="preserve"> OHSU, </w:t>
      </w:r>
      <w:r w:rsidRPr="00E81532">
        <w:rPr>
          <w:rFonts w:ascii="Arial" w:hAnsi="Arial" w:cs="Arial"/>
          <w:sz w:val="20"/>
          <w:szCs w:val="20"/>
        </w:rPr>
        <w:t xml:space="preserve"> Portland, OR. May 1995</w:t>
      </w:r>
    </w:p>
    <w:p w14:paraId="261FAF5A" w14:textId="77777777" w:rsidR="00E81532" w:rsidRPr="00E81532" w:rsidRDefault="00E81532" w:rsidP="000B30B6">
      <w:pPr>
        <w:suppressAutoHyphens/>
        <w:spacing w:after="120" w:line="240" w:lineRule="auto"/>
        <w:ind w:left="2160" w:hanging="180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1994</w:t>
      </w:r>
      <w:r w:rsidRPr="00E81532">
        <w:rPr>
          <w:rFonts w:ascii="Arial" w:hAnsi="Arial" w:cs="Arial"/>
          <w:sz w:val="20"/>
          <w:szCs w:val="20"/>
        </w:rPr>
        <w:tab/>
        <w:t xml:space="preserve">“Fulminant non-antibiotic associated </w:t>
      </w:r>
      <w:r w:rsidRPr="00E81532">
        <w:rPr>
          <w:rFonts w:ascii="Arial" w:hAnsi="Arial" w:cs="Arial"/>
          <w:i/>
          <w:iCs/>
          <w:sz w:val="20"/>
          <w:szCs w:val="20"/>
        </w:rPr>
        <w:t xml:space="preserve">Clostridium difficile </w:t>
      </w:r>
      <w:r w:rsidRPr="00E81532">
        <w:rPr>
          <w:rFonts w:ascii="Arial" w:hAnsi="Arial" w:cs="Arial"/>
          <w:sz w:val="20"/>
          <w:szCs w:val="20"/>
        </w:rPr>
        <w:t>pseudomembranous colitis following salmonella enteritis.”  Alaska ACP, Anchorage, Alaska. June 1994</w:t>
      </w:r>
    </w:p>
    <w:p w14:paraId="2896E245" w14:textId="77777777" w:rsidR="00E81532" w:rsidRPr="00E81532" w:rsidRDefault="00E81532" w:rsidP="000B30B6">
      <w:pPr>
        <w:suppressAutoHyphens/>
        <w:spacing w:after="0" w:line="240" w:lineRule="auto"/>
        <w:ind w:left="2160" w:hanging="180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1994-1995</w:t>
      </w:r>
      <w:r w:rsidRPr="00E81532">
        <w:rPr>
          <w:rFonts w:ascii="Arial" w:hAnsi="Arial" w:cs="Arial"/>
          <w:sz w:val="20"/>
          <w:szCs w:val="20"/>
        </w:rPr>
        <w:tab/>
        <w:t>Department of Medicine; Wrote, coordinated, moderated ~ 18 interactive  educational conferences during this year, under the following structural umbrella’s;</w:t>
      </w:r>
    </w:p>
    <w:p w14:paraId="3F732AFD" w14:textId="77777777" w:rsidR="00E81532" w:rsidRPr="00E81532" w:rsidRDefault="00E81532" w:rsidP="00E81532">
      <w:pPr>
        <w:pStyle w:val="ListParagraph"/>
        <w:numPr>
          <w:ilvl w:val="0"/>
          <w:numId w:val="4"/>
        </w:numPr>
        <w:suppressAutoHyphens/>
        <w:spacing w:after="0" w:line="240" w:lineRule="auto"/>
        <w:ind w:left="2430" w:hanging="27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Morbidity and Mortality Conference</w:t>
      </w:r>
    </w:p>
    <w:p w14:paraId="4044EF0C" w14:textId="77777777" w:rsidR="00E81532" w:rsidRPr="00E81532" w:rsidRDefault="00E81532" w:rsidP="00E81532">
      <w:pPr>
        <w:pStyle w:val="ListParagraph"/>
        <w:numPr>
          <w:ilvl w:val="0"/>
          <w:numId w:val="4"/>
        </w:numPr>
        <w:suppressAutoHyphens/>
        <w:spacing w:after="0" w:line="240" w:lineRule="auto"/>
        <w:ind w:left="2430" w:hanging="27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Clinical Pathological Conference</w:t>
      </w:r>
    </w:p>
    <w:p w14:paraId="2F936F9C" w14:textId="77777777" w:rsidR="00E81532" w:rsidRPr="00E81532" w:rsidRDefault="00E81532" w:rsidP="00E81532">
      <w:pPr>
        <w:pStyle w:val="ListParagraph"/>
        <w:numPr>
          <w:ilvl w:val="0"/>
          <w:numId w:val="4"/>
        </w:numPr>
        <w:suppressAutoHyphens/>
        <w:spacing w:after="120" w:line="240" w:lineRule="auto"/>
        <w:ind w:left="2434" w:hanging="274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Clinical Case Conference</w:t>
      </w:r>
    </w:p>
    <w:p w14:paraId="462D7BC1" w14:textId="77777777" w:rsidR="00E81532" w:rsidRPr="00E81532" w:rsidRDefault="00E81532" w:rsidP="000B30B6">
      <w:pPr>
        <w:suppressAutoHyphens/>
        <w:spacing w:after="0" w:line="240" w:lineRule="auto"/>
        <w:ind w:left="2160" w:hanging="180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1994-1995</w:t>
      </w:r>
      <w:r w:rsidRPr="00E81532">
        <w:rPr>
          <w:rFonts w:ascii="Arial" w:hAnsi="Arial" w:cs="Arial"/>
          <w:sz w:val="20"/>
          <w:szCs w:val="20"/>
        </w:rPr>
        <w:tab/>
        <w:t>Chief Resident Medical Lecture Series (Delivered each lecture ~ 6 times during this year)</w:t>
      </w:r>
    </w:p>
    <w:p w14:paraId="59F16AE9" w14:textId="77777777" w:rsidR="00E81532" w:rsidRPr="00E81532" w:rsidRDefault="00E81532" w:rsidP="00E81532">
      <w:pPr>
        <w:pStyle w:val="ListParagraph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2430" w:hanging="27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Acid-base Disorders</w:t>
      </w:r>
    </w:p>
    <w:p w14:paraId="1D9F57A5" w14:textId="77777777" w:rsidR="00E81532" w:rsidRPr="00E81532" w:rsidRDefault="00E81532" w:rsidP="00E81532">
      <w:pPr>
        <w:pStyle w:val="ListParagraph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2430" w:hanging="27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Approach to Syncope</w:t>
      </w:r>
    </w:p>
    <w:p w14:paraId="04F2171B" w14:textId="77777777" w:rsidR="00E81532" w:rsidRPr="00E81532" w:rsidRDefault="00E81532" w:rsidP="00E81532">
      <w:pPr>
        <w:pStyle w:val="ListParagraph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2430" w:hanging="27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Electrolyte Disturbances</w:t>
      </w:r>
    </w:p>
    <w:p w14:paraId="566D2932" w14:textId="77777777" w:rsidR="00E81532" w:rsidRDefault="00E81532" w:rsidP="000B30B6">
      <w:pPr>
        <w:pStyle w:val="ListParagraph"/>
        <w:numPr>
          <w:ilvl w:val="0"/>
          <w:numId w:val="7"/>
        </w:numPr>
        <w:tabs>
          <w:tab w:val="left" w:pos="0"/>
        </w:tabs>
        <w:suppressAutoHyphens/>
        <w:spacing w:after="120" w:line="240" w:lineRule="auto"/>
        <w:ind w:left="2434" w:hanging="274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Appropriate use of Antimicrobials</w:t>
      </w:r>
    </w:p>
    <w:p w14:paraId="34D23A75" w14:textId="77777777" w:rsidR="00E81532" w:rsidRPr="00E81532" w:rsidRDefault="00E81532" w:rsidP="000B30B6">
      <w:pPr>
        <w:tabs>
          <w:tab w:val="left" w:pos="0"/>
        </w:tabs>
        <w:suppressAutoHyphens/>
        <w:spacing w:after="120" w:line="240" w:lineRule="auto"/>
        <w:ind w:left="274" w:firstLine="86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1994</w:t>
      </w:r>
      <w:r w:rsidRPr="00E815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81532">
        <w:rPr>
          <w:rFonts w:ascii="Arial" w:hAnsi="Arial" w:cs="Arial"/>
          <w:sz w:val="20"/>
          <w:szCs w:val="20"/>
        </w:rPr>
        <w:t xml:space="preserve">Cat Scratch Disease, PGY3 (Senior) resident presentation.  OHSU, Portland, OR </w:t>
      </w:r>
    </w:p>
    <w:p w14:paraId="00196570" w14:textId="77777777" w:rsidR="00E81532" w:rsidRPr="00E81532" w:rsidRDefault="00E81532" w:rsidP="000B30B6">
      <w:pPr>
        <w:suppressAutoHyphens/>
        <w:spacing w:after="120" w:line="240" w:lineRule="auto"/>
        <w:ind w:left="2174" w:hanging="1814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1993</w:t>
      </w:r>
      <w:r w:rsidRPr="00E81532">
        <w:rPr>
          <w:rFonts w:ascii="Arial" w:hAnsi="Arial" w:cs="Arial"/>
          <w:sz w:val="20"/>
          <w:szCs w:val="20"/>
        </w:rPr>
        <w:tab/>
        <w:t xml:space="preserve">“Fulminant non-antibiotic associated </w:t>
      </w:r>
      <w:r w:rsidRPr="00E81532">
        <w:rPr>
          <w:rFonts w:ascii="Arial" w:hAnsi="Arial" w:cs="Arial"/>
          <w:i/>
          <w:iCs/>
          <w:sz w:val="20"/>
          <w:szCs w:val="20"/>
        </w:rPr>
        <w:t xml:space="preserve">Clostridium difficile </w:t>
      </w:r>
      <w:r w:rsidRPr="00E81532">
        <w:rPr>
          <w:rFonts w:ascii="Arial" w:hAnsi="Arial" w:cs="Arial"/>
          <w:sz w:val="20"/>
          <w:szCs w:val="20"/>
        </w:rPr>
        <w:t>pseudomembranous colitis following salmonella enteritis.”  Oregon ACP Clinical Vignette, Eugene, Oregon, October 1993.</w:t>
      </w:r>
    </w:p>
    <w:p w14:paraId="69551F60" w14:textId="77777777" w:rsidR="00E81532" w:rsidRDefault="00E81532" w:rsidP="000B30B6">
      <w:pPr>
        <w:tabs>
          <w:tab w:val="left" w:pos="0"/>
        </w:tabs>
        <w:suppressAutoHyphens/>
        <w:spacing w:after="0" w:line="240" w:lineRule="auto"/>
        <w:ind w:left="2160" w:hanging="180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1993</w:t>
      </w:r>
      <w:r w:rsidRPr="00E81532">
        <w:rPr>
          <w:rFonts w:ascii="Arial" w:hAnsi="Arial" w:cs="Arial"/>
          <w:sz w:val="20"/>
          <w:szCs w:val="20"/>
        </w:rPr>
        <w:tab/>
        <w:t>Prosthetic Valve Endocarditis, PGY2 (Junior) resident presentation.  OHSU, Portland, OR</w:t>
      </w:r>
    </w:p>
    <w:p w14:paraId="01A18DBB" w14:textId="77777777" w:rsidR="00E81532" w:rsidRDefault="00E81532" w:rsidP="00E81532">
      <w:pPr>
        <w:spacing w:after="0" w:line="240" w:lineRule="auto"/>
        <w:ind w:left="274"/>
        <w:rPr>
          <w:rFonts w:ascii="Arial" w:hAnsi="Arial" w:cs="Arial"/>
          <w:i/>
          <w:sz w:val="20"/>
        </w:rPr>
      </w:pPr>
    </w:p>
    <w:p w14:paraId="2DC6F69B" w14:textId="77777777" w:rsidR="00E81532" w:rsidRPr="005423D9" w:rsidRDefault="00E81532" w:rsidP="000B30B6">
      <w:pPr>
        <w:spacing w:after="0" w:line="240" w:lineRule="auto"/>
        <w:ind w:left="36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Small Group Facilitation </w:t>
      </w:r>
      <w:r w:rsidRPr="005423D9">
        <w:rPr>
          <w:rFonts w:ascii="Arial" w:hAnsi="Arial" w:cs="Arial"/>
          <w:i/>
          <w:sz w:val="20"/>
        </w:rPr>
        <w:t xml:space="preserve"> </w:t>
      </w:r>
    </w:p>
    <w:p w14:paraId="44EF7093" w14:textId="77777777" w:rsidR="00E81532" w:rsidRPr="00E81532" w:rsidRDefault="00E81532" w:rsidP="000B30B6">
      <w:pPr>
        <w:suppressAutoHyphens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1996-present</w:t>
      </w:r>
      <w:r w:rsidRPr="00E81532">
        <w:rPr>
          <w:rFonts w:ascii="Arial" w:hAnsi="Arial" w:cs="Arial"/>
          <w:sz w:val="20"/>
          <w:szCs w:val="20"/>
        </w:rPr>
        <w:tab/>
        <w:t>Resident Journal Club - facilitator</w:t>
      </w:r>
    </w:p>
    <w:p w14:paraId="30BE9BB2" w14:textId="77777777" w:rsidR="00E81532" w:rsidRPr="00E81532" w:rsidRDefault="00E81532" w:rsidP="000B30B6">
      <w:pPr>
        <w:suppressAutoHyphens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>1996-present</w:t>
      </w:r>
      <w:r w:rsidRPr="00E81532">
        <w:rPr>
          <w:rFonts w:ascii="Arial" w:hAnsi="Arial" w:cs="Arial"/>
          <w:sz w:val="20"/>
          <w:szCs w:val="20"/>
        </w:rPr>
        <w:tab/>
        <w:t>Internal Medicine Interest Group - Freshman/Sophomore Course</w:t>
      </w:r>
      <w:r>
        <w:rPr>
          <w:rFonts w:ascii="Arial" w:hAnsi="Arial" w:cs="Arial"/>
          <w:sz w:val="20"/>
          <w:szCs w:val="20"/>
        </w:rPr>
        <w:t xml:space="preserve"> </w:t>
      </w:r>
      <w:r w:rsidRPr="00E81532">
        <w:rPr>
          <w:rFonts w:ascii="Arial" w:hAnsi="Arial" w:cs="Arial"/>
          <w:sz w:val="20"/>
          <w:szCs w:val="20"/>
        </w:rPr>
        <w:t xml:space="preserve">Director </w:t>
      </w:r>
    </w:p>
    <w:p w14:paraId="1B67C732" w14:textId="77777777" w:rsidR="00E81532" w:rsidRPr="00E81532" w:rsidRDefault="00E81532" w:rsidP="00E81532">
      <w:pPr>
        <w:tabs>
          <w:tab w:val="left" w:pos="0"/>
        </w:tabs>
        <w:suppressAutoHyphens/>
        <w:spacing w:after="0" w:line="240" w:lineRule="auto"/>
        <w:ind w:left="2160" w:hanging="1890"/>
        <w:rPr>
          <w:rFonts w:ascii="Arial" w:hAnsi="Arial" w:cs="Arial"/>
          <w:sz w:val="20"/>
          <w:szCs w:val="20"/>
        </w:rPr>
      </w:pPr>
      <w:r w:rsidRPr="00E81532">
        <w:rPr>
          <w:rFonts w:ascii="Arial" w:hAnsi="Arial" w:cs="Arial"/>
          <w:sz w:val="20"/>
          <w:szCs w:val="20"/>
        </w:rPr>
        <w:tab/>
      </w:r>
    </w:p>
    <w:p w14:paraId="7751803C" w14:textId="77777777" w:rsidR="00E81532" w:rsidRPr="00E81532" w:rsidRDefault="00E81532" w:rsidP="00E81532">
      <w:pPr>
        <w:spacing w:after="0" w:line="240" w:lineRule="auto"/>
        <w:ind w:hanging="1890"/>
        <w:rPr>
          <w:rFonts w:ascii="Arial" w:hAnsi="Arial" w:cs="Arial"/>
          <w:sz w:val="20"/>
          <w:szCs w:val="20"/>
        </w:rPr>
      </w:pPr>
    </w:p>
    <w:p w14:paraId="0CB16B0C" w14:textId="77777777" w:rsidR="00E81532" w:rsidRPr="00213D2C" w:rsidRDefault="00E81532" w:rsidP="00E81532">
      <w:pPr>
        <w:spacing w:after="120"/>
        <w:ind w:left="27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Clinical or other Educational </w:t>
      </w:r>
      <w:r w:rsidRPr="00213D2C">
        <w:rPr>
          <w:rFonts w:ascii="Arial" w:hAnsi="Arial" w:cs="Arial"/>
          <w:b/>
          <w:sz w:val="20"/>
        </w:rPr>
        <w:t xml:space="preserve">Preceptorships </w:t>
      </w:r>
    </w:p>
    <w:p w14:paraId="0D64588B" w14:textId="77777777" w:rsidR="00E81532" w:rsidRDefault="00E81532" w:rsidP="00E81532">
      <w:pPr>
        <w:ind w:left="270"/>
        <w:rPr>
          <w:rFonts w:ascii="Arial" w:hAnsi="Arial" w:cs="Arial"/>
          <w:b/>
          <w:sz w:val="20"/>
        </w:rPr>
      </w:pPr>
    </w:p>
    <w:p w14:paraId="5DA59447" w14:textId="77777777" w:rsidR="00E81532" w:rsidRDefault="00E81532" w:rsidP="00E81532">
      <w:pPr>
        <w:ind w:left="27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Scholarship of Teaching</w:t>
      </w:r>
    </w:p>
    <w:p w14:paraId="34364215" w14:textId="77777777" w:rsidR="00E81532" w:rsidRDefault="00E81532" w:rsidP="000B30B6">
      <w:pPr>
        <w:pStyle w:val="Heading6"/>
        <w:tabs>
          <w:tab w:val="left" w:pos="4260"/>
        </w:tabs>
        <w:spacing w:after="120"/>
        <w:ind w:left="360"/>
        <w:rPr>
          <w:rFonts w:ascii="Arial" w:hAnsi="Arial" w:cs="Arial"/>
          <w:i/>
          <w:u w:val="none"/>
        </w:rPr>
      </w:pPr>
      <w:r>
        <w:rPr>
          <w:rFonts w:ascii="Arial" w:hAnsi="Arial" w:cs="Arial"/>
          <w:i/>
          <w:u w:val="none"/>
        </w:rPr>
        <w:t>Disseminated Curriculum Develop (Society meetings; other institution adoption; web repositories, etc)</w:t>
      </w:r>
    </w:p>
    <w:p w14:paraId="2091F4C0" w14:textId="77777777" w:rsidR="00E81532" w:rsidRDefault="00E81532" w:rsidP="00E81532">
      <w:pPr>
        <w:pStyle w:val="Heading6"/>
        <w:tabs>
          <w:tab w:val="left" w:pos="4260"/>
        </w:tabs>
        <w:spacing w:after="120"/>
        <w:ind w:left="270"/>
        <w:rPr>
          <w:rFonts w:ascii="Arial" w:hAnsi="Arial" w:cs="Arial"/>
          <w:i/>
          <w:u w:val="none"/>
        </w:rPr>
      </w:pPr>
    </w:p>
    <w:p w14:paraId="1A672A6A" w14:textId="77777777" w:rsidR="00E81532" w:rsidRPr="005423D9" w:rsidRDefault="00E81532" w:rsidP="000B30B6">
      <w:pPr>
        <w:pStyle w:val="Heading6"/>
        <w:tabs>
          <w:tab w:val="left" w:pos="4260"/>
        </w:tabs>
        <w:spacing w:after="120"/>
        <w:ind w:left="360"/>
        <w:rPr>
          <w:rFonts w:ascii="Arial" w:hAnsi="Arial" w:cs="Arial"/>
          <w:i/>
          <w:u w:val="none"/>
        </w:rPr>
      </w:pPr>
      <w:r w:rsidRPr="005423D9">
        <w:rPr>
          <w:rFonts w:ascii="Arial" w:hAnsi="Arial" w:cs="Arial"/>
          <w:i/>
          <w:u w:val="none"/>
        </w:rPr>
        <w:t xml:space="preserve">Peer Reviewed Educational Publications </w:t>
      </w:r>
      <w:r w:rsidRPr="005423D9">
        <w:rPr>
          <w:rFonts w:ascii="Arial" w:hAnsi="Arial" w:cs="Arial"/>
          <w:i/>
          <w:u w:val="none"/>
        </w:rPr>
        <w:tab/>
      </w:r>
    </w:p>
    <w:p w14:paraId="02D2F4FC" w14:textId="77777777" w:rsidR="00E81532" w:rsidRPr="005423D9" w:rsidRDefault="00E81532" w:rsidP="00E81532">
      <w:pPr>
        <w:ind w:left="270"/>
        <w:rPr>
          <w:rFonts w:ascii="Arial" w:hAnsi="Arial" w:cs="Arial"/>
          <w:sz w:val="20"/>
        </w:rPr>
      </w:pPr>
    </w:p>
    <w:p w14:paraId="720D1E2B" w14:textId="77777777" w:rsidR="00E81532" w:rsidRPr="005423D9" w:rsidRDefault="00E81532" w:rsidP="000B30B6">
      <w:pPr>
        <w:keepNext/>
        <w:spacing w:after="120"/>
        <w:ind w:left="360"/>
        <w:outlineLvl w:val="5"/>
        <w:rPr>
          <w:rFonts w:ascii="Arial" w:hAnsi="Arial" w:cs="Arial"/>
          <w:i/>
          <w:sz w:val="20"/>
        </w:rPr>
      </w:pPr>
      <w:r w:rsidRPr="005423D9">
        <w:rPr>
          <w:rFonts w:ascii="Arial" w:hAnsi="Arial" w:cs="Arial"/>
          <w:i/>
          <w:sz w:val="20"/>
        </w:rPr>
        <w:t>Other Dissemination of curricular or educational innovations</w:t>
      </w:r>
    </w:p>
    <w:p w14:paraId="7C4B416B" w14:textId="77777777" w:rsidR="00E13554" w:rsidRPr="00BF0BD5" w:rsidRDefault="00E13554" w:rsidP="00A60D16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BF0BD5">
        <w:rPr>
          <w:rFonts w:ascii="Arial" w:hAnsi="Arial" w:cs="Arial"/>
          <w:sz w:val="24"/>
          <w:szCs w:val="24"/>
        </w:rPr>
        <w:tab/>
      </w:r>
      <w:r w:rsidRPr="00BF0BD5">
        <w:rPr>
          <w:rFonts w:ascii="Arial" w:hAnsi="Arial" w:cs="Arial"/>
          <w:sz w:val="24"/>
          <w:szCs w:val="24"/>
        </w:rPr>
        <w:tab/>
      </w:r>
    </w:p>
    <w:p w14:paraId="6E19A911" w14:textId="77777777" w:rsidR="00E81532" w:rsidRDefault="00E81532" w:rsidP="000B30B6">
      <w:pPr>
        <w:suppressAutoHyphens/>
        <w:spacing w:after="0" w:line="240" w:lineRule="auto"/>
        <w:ind w:left="270"/>
        <w:rPr>
          <w:rFonts w:ascii="Arial" w:hAnsi="Arial" w:cs="Arial"/>
          <w:b/>
          <w:sz w:val="20"/>
        </w:rPr>
      </w:pPr>
      <w:r w:rsidRPr="00F3468A">
        <w:rPr>
          <w:rFonts w:ascii="Arial" w:hAnsi="Arial" w:cs="Arial"/>
          <w:b/>
          <w:sz w:val="20"/>
        </w:rPr>
        <w:t>Educational honors and awards:</w:t>
      </w:r>
    </w:p>
    <w:p w14:paraId="6977F379" w14:textId="77777777" w:rsidR="00E81532" w:rsidRPr="008A21F5" w:rsidRDefault="00E81532" w:rsidP="00E81532">
      <w:pPr>
        <w:jc w:val="center"/>
        <w:rPr>
          <w:rFonts w:ascii="Arial" w:hAnsi="Arial" w:cs="Arial"/>
          <w:color w:val="0000FF"/>
          <w:sz w:val="20"/>
        </w:rPr>
      </w:pPr>
      <w:r w:rsidRPr="008A21F5">
        <w:rPr>
          <w:rFonts w:ascii="Arial" w:hAnsi="Arial" w:cs="Arial"/>
          <w:color w:val="0000FF"/>
          <w:sz w:val="20"/>
        </w:rPr>
        <w:t xml:space="preserve">***a note on awards: if you have many awards that cross academic domains, then break them up </w:t>
      </w:r>
      <w:r>
        <w:rPr>
          <w:rFonts w:ascii="Arial" w:hAnsi="Arial" w:cs="Arial"/>
          <w:color w:val="0000FF"/>
          <w:sz w:val="20"/>
        </w:rPr>
        <w:t xml:space="preserve">&amp; file them </w:t>
      </w:r>
      <w:r w:rsidRPr="008A21F5">
        <w:rPr>
          <w:rFonts w:ascii="Arial" w:hAnsi="Arial" w:cs="Arial"/>
          <w:color w:val="0000FF"/>
          <w:sz w:val="20"/>
        </w:rPr>
        <w:t>by Service, Scholarship, and Teaching.  If you either have all one-domain or only a few awards, then it is ok to ‘adapt’ the CV with one heading (maybe at the end) “Honors and Awards for Scholarship, Service, and Teaching”.  Recall – it is all how it is presented***</w:t>
      </w:r>
    </w:p>
    <w:p w14:paraId="39C4645D" w14:textId="77777777" w:rsidR="00E81532" w:rsidRPr="007A3AD4" w:rsidRDefault="00E81532" w:rsidP="00E81532">
      <w:pPr>
        <w:spacing w:after="120"/>
        <w:jc w:val="center"/>
        <w:rPr>
          <w:rFonts w:ascii="Arial" w:hAnsi="Arial" w:cs="Arial"/>
          <w:color w:val="0000FF"/>
          <w:sz w:val="20"/>
        </w:rPr>
      </w:pPr>
      <w:r w:rsidRPr="00F3468A">
        <w:rPr>
          <w:rFonts w:ascii="Arial" w:hAnsi="Arial" w:cs="Arial"/>
          <w:color w:val="0000FF"/>
          <w:sz w:val="20"/>
        </w:rPr>
        <w:t xml:space="preserve">***if you receive a lot of awards I would simplify the format </w:t>
      </w:r>
      <w:r>
        <w:rPr>
          <w:rFonts w:ascii="Arial" w:hAnsi="Arial" w:cs="Arial"/>
          <w:color w:val="0000FF"/>
          <w:sz w:val="20"/>
        </w:rPr>
        <w:t xml:space="preserve">it </w:t>
      </w:r>
      <w:r w:rsidRPr="00F3468A">
        <w:rPr>
          <w:rFonts w:ascii="Arial" w:hAnsi="Arial" w:cs="Arial"/>
          <w:color w:val="0000FF"/>
          <w:sz w:val="20"/>
        </w:rPr>
        <w:t xml:space="preserve">such that numerous years are listed at the end of one title. I also simplify by </w:t>
      </w:r>
      <w:r w:rsidRPr="007A3AD4">
        <w:rPr>
          <w:rFonts w:ascii="Arial" w:hAnsi="Arial" w:cs="Arial"/>
          <w:color w:val="0000FF"/>
          <w:sz w:val="20"/>
        </w:rPr>
        <w:t>separating isolated awards from recurrent awards (to achieve the former)***</w:t>
      </w:r>
    </w:p>
    <w:p w14:paraId="3E4B23D8" w14:textId="77777777" w:rsidR="00E81532" w:rsidRPr="007A3AD4" w:rsidRDefault="00E81532" w:rsidP="00E81532">
      <w:pPr>
        <w:jc w:val="center"/>
        <w:rPr>
          <w:rFonts w:ascii="Arial" w:hAnsi="Arial" w:cs="Arial"/>
          <w:color w:val="0000FF"/>
          <w:sz w:val="20"/>
        </w:rPr>
      </w:pPr>
      <w:r w:rsidRPr="007A3AD4">
        <w:rPr>
          <w:rFonts w:ascii="Arial" w:hAnsi="Arial" w:cs="Arial"/>
          <w:color w:val="0000FF"/>
          <w:sz w:val="20"/>
        </w:rPr>
        <w:t xml:space="preserve">***Depending; you could list out whether these were </w:t>
      </w:r>
      <w:r w:rsidRPr="007A3AD4">
        <w:rPr>
          <w:rFonts w:ascii="Arial" w:hAnsi="Arial" w:cs="Arial"/>
          <w:bCs/>
          <w:color w:val="0000FF"/>
          <w:sz w:val="20"/>
        </w:rPr>
        <w:t>Departmental, Institutional, Regional or National.  National will be weighted ‘more’, thus highlighting it would be good.  Your discretion***</w:t>
      </w:r>
    </w:p>
    <w:p w14:paraId="63AAEA10" w14:textId="77777777" w:rsidR="00E81532" w:rsidRPr="00F3468A" w:rsidRDefault="00E81532" w:rsidP="00E81532">
      <w:pPr>
        <w:spacing w:after="120"/>
        <w:jc w:val="center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See below examples</w:t>
      </w:r>
    </w:p>
    <w:p w14:paraId="2EE2446D" w14:textId="77777777" w:rsidR="00E81532" w:rsidRPr="000B30B6" w:rsidRDefault="00E81532" w:rsidP="000B30B6">
      <w:pPr>
        <w:spacing w:after="120"/>
        <w:ind w:left="1440" w:hanging="1080"/>
        <w:rPr>
          <w:rFonts w:ascii="Arial" w:hAnsi="Arial" w:cs="Arial"/>
          <w:i/>
          <w:sz w:val="20"/>
        </w:rPr>
      </w:pPr>
      <w:r w:rsidRPr="000B30B6">
        <w:rPr>
          <w:rFonts w:ascii="Arial" w:hAnsi="Arial" w:cs="Arial"/>
          <w:i/>
          <w:sz w:val="20"/>
        </w:rPr>
        <w:t>Isolated Awards</w:t>
      </w:r>
    </w:p>
    <w:p w14:paraId="3967D08E" w14:textId="77777777" w:rsidR="00E81532" w:rsidRPr="007A3AD4" w:rsidRDefault="00E81532" w:rsidP="00E81532">
      <w:pPr>
        <w:spacing w:after="120"/>
        <w:ind w:left="1440" w:hanging="1080"/>
        <w:rPr>
          <w:rFonts w:ascii="Arial" w:hAnsi="Arial" w:cs="Arial"/>
          <w:bCs/>
          <w:color w:val="0000FF"/>
          <w:sz w:val="20"/>
        </w:rPr>
      </w:pPr>
      <w:r w:rsidRPr="007A3AD4">
        <w:rPr>
          <w:rFonts w:ascii="Arial" w:hAnsi="Arial" w:cs="Arial"/>
          <w:bCs/>
          <w:color w:val="0000FF"/>
          <w:sz w:val="20"/>
        </w:rPr>
        <w:t>1977</w:t>
      </w:r>
      <w:r w:rsidRPr="007A3AD4">
        <w:rPr>
          <w:rFonts w:ascii="Arial" w:hAnsi="Arial" w:cs="Arial"/>
          <w:bCs/>
          <w:color w:val="0000FF"/>
          <w:sz w:val="20"/>
        </w:rPr>
        <w:tab/>
        <w:t xml:space="preserve">OHSU, </w:t>
      </w:r>
      <w:r w:rsidRPr="007A3AD4">
        <w:rPr>
          <w:rFonts w:ascii="Arial" w:hAnsi="Arial" w:cs="Arial"/>
          <w:bCs/>
          <w:color w:val="0000FF"/>
          <w:sz w:val="20"/>
          <w:u w:val="single"/>
        </w:rPr>
        <w:t xml:space="preserve">1977 </w:t>
      </w:r>
      <w:r w:rsidRPr="007A3AD4">
        <w:rPr>
          <w:rFonts w:ascii="Arial" w:hAnsi="Arial" w:cs="Arial"/>
          <w:color w:val="0000FF"/>
          <w:sz w:val="20"/>
          <w:u w:val="single"/>
        </w:rPr>
        <w:t>CME Distinguished Lecturer</w:t>
      </w:r>
      <w:r w:rsidRPr="007A3AD4">
        <w:rPr>
          <w:rFonts w:ascii="Arial" w:hAnsi="Arial" w:cs="Arial"/>
          <w:color w:val="0000FF"/>
          <w:sz w:val="20"/>
        </w:rPr>
        <w:t>. Awarded at the Sommer Memorial Lectures, Multnomah Athletic Club, Portland, OR, May 19, 1977.</w:t>
      </w:r>
    </w:p>
    <w:p w14:paraId="5EB8B1F3" w14:textId="77777777" w:rsidR="00E81532" w:rsidRPr="000B30B6" w:rsidRDefault="00E81532" w:rsidP="000B30B6">
      <w:pPr>
        <w:spacing w:after="120"/>
        <w:ind w:left="1440" w:hanging="1080"/>
        <w:rPr>
          <w:rFonts w:ascii="Arial" w:hAnsi="Arial" w:cs="Arial"/>
          <w:i/>
          <w:sz w:val="20"/>
        </w:rPr>
      </w:pPr>
      <w:r w:rsidRPr="000B30B6">
        <w:rPr>
          <w:rFonts w:ascii="Arial" w:hAnsi="Arial" w:cs="Arial"/>
          <w:i/>
          <w:sz w:val="20"/>
        </w:rPr>
        <w:t>Recurrent Awards</w:t>
      </w:r>
    </w:p>
    <w:p w14:paraId="6E8F935D" w14:textId="77777777" w:rsidR="00E81532" w:rsidRPr="007A3AD4" w:rsidRDefault="00E81532" w:rsidP="00E81532">
      <w:pPr>
        <w:spacing w:after="120"/>
        <w:ind w:left="1440" w:hanging="1080"/>
        <w:rPr>
          <w:rFonts w:ascii="Arial" w:hAnsi="Arial" w:cs="Arial"/>
          <w:b/>
          <w:color w:val="0000FF"/>
          <w:sz w:val="20"/>
        </w:rPr>
      </w:pPr>
      <w:r w:rsidRPr="007A3AD4">
        <w:rPr>
          <w:rFonts w:ascii="Arial" w:hAnsi="Arial" w:cs="Arial"/>
          <w:b/>
          <w:color w:val="0000FF"/>
          <w:sz w:val="20"/>
        </w:rPr>
        <w:t>Faculty Marshall</w:t>
      </w:r>
    </w:p>
    <w:p w14:paraId="151539B2" w14:textId="77777777" w:rsidR="00E81532" w:rsidRDefault="00E81532" w:rsidP="00E81532">
      <w:pPr>
        <w:spacing w:after="120"/>
        <w:ind w:left="900"/>
        <w:rPr>
          <w:rFonts w:ascii="Arial" w:hAnsi="Arial" w:cs="Arial"/>
          <w:color w:val="0000FF"/>
          <w:sz w:val="20"/>
        </w:rPr>
      </w:pPr>
      <w:r w:rsidRPr="007A3AD4">
        <w:rPr>
          <w:rFonts w:ascii="Arial" w:hAnsi="Arial" w:cs="Arial"/>
          <w:color w:val="0000FF"/>
          <w:sz w:val="20"/>
        </w:rPr>
        <w:t xml:space="preserve">Selected in recognition of your devotion to our education and well-being as students, being an </w:t>
      </w:r>
      <w:r w:rsidRPr="00BF21B1">
        <w:rPr>
          <w:rFonts w:ascii="Arial" w:hAnsi="Arial" w:cs="Arial"/>
          <w:color w:val="0000FF"/>
          <w:sz w:val="20"/>
        </w:rPr>
        <w:t>excellent role model, teaching and wisdom, and an exemplary physician.”  OHSU School of Medicine Class of 2017 Hooding Ceremony. 1977, 1980, 1985, 1991, 1999, 2007, 2010, 2011, 2017</w:t>
      </w:r>
    </w:p>
    <w:p w14:paraId="6A530C25" w14:textId="77777777" w:rsidR="00E81532" w:rsidRPr="00BF21B1" w:rsidRDefault="00E81532" w:rsidP="00E81532">
      <w:pPr>
        <w:spacing w:after="120"/>
        <w:ind w:left="90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Etc…</w:t>
      </w:r>
    </w:p>
    <w:p w14:paraId="0F05E746" w14:textId="77777777" w:rsidR="00E81532" w:rsidRPr="00BF21B1" w:rsidRDefault="00E81532" w:rsidP="00E81532">
      <w:pPr>
        <w:spacing w:after="120"/>
        <w:ind w:left="360"/>
        <w:rPr>
          <w:rFonts w:ascii="Arial" w:hAnsi="Arial" w:cs="Arial"/>
          <w:b/>
          <w:color w:val="0000FF"/>
          <w:sz w:val="20"/>
        </w:rPr>
      </w:pPr>
      <w:r w:rsidRPr="00BF21B1">
        <w:rPr>
          <w:rFonts w:ascii="Arial" w:hAnsi="Arial" w:cs="Arial"/>
          <w:b/>
          <w:color w:val="0000FF"/>
          <w:sz w:val="20"/>
        </w:rPr>
        <w:t xml:space="preserve">Department of </w:t>
      </w:r>
      <w:r>
        <w:rPr>
          <w:rFonts w:ascii="Arial" w:hAnsi="Arial" w:cs="Arial"/>
          <w:b/>
          <w:color w:val="0000FF"/>
          <w:sz w:val="20"/>
        </w:rPr>
        <w:t>Blah</w:t>
      </w:r>
      <w:r w:rsidRPr="00BF21B1">
        <w:rPr>
          <w:rFonts w:ascii="Arial" w:hAnsi="Arial" w:cs="Arial"/>
          <w:b/>
          <w:color w:val="0000FF"/>
          <w:sz w:val="20"/>
        </w:rPr>
        <w:t xml:space="preserve"> Faculty Teaching Award</w:t>
      </w:r>
    </w:p>
    <w:p w14:paraId="70861742" w14:textId="77777777" w:rsidR="00E81532" w:rsidRDefault="00E81532" w:rsidP="000B30B6">
      <w:pPr>
        <w:spacing w:after="120"/>
        <w:ind w:left="900"/>
        <w:rPr>
          <w:rFonts w:ascii="Arial" w:hAnsi="Arial" w:cs="Arial"/>
          <w:b/>
          <w:bCs/>
          <w:sz w:val="24"/>
          <w:szCs w:val="24"/>
        </w:rPr>
      </w:pPr>
      <w:r w:rsidRPr="00BF21B1">
        <w:rPr>
          <w:rFonts w:ascii="Arial" w:hAnsi="Arial" w:cs="Arial"/>
          <w:color w:val="0000FF"/>
          <w:sz w:val="20"/>
        </w:rPr>
        <w:t xml:space="preserve">Nominated and awarded by the Department of </w:t>
      </w:r>
      <w:r>
        <w:rPr>
          <w:rFonts w:ascii="Arial" w:hAnsi="Arial" w:cs="Arial"/>
          <w:color w:val="0000FF"/>
          <w:sz w:val="20"/>
        </w:rPr>
        <w:t>Blah</w:t>
      </w:r>
      <w:r w:rsidRPr="00BF21B1">
        <w:rPr>
          <w:rFonts w:ascii="Arial" w:hAnsi="Arial" w:cs="Arial"/>
          <w:color w:val="0000FF"/>
          <w:sz w:val="20"/>
        </w:rPr>
        <w:t xml:space="preserve"> Interns &amp; Residents, “</w:t>
      </w:r>
      <w:r w:rsidRPr="00BF21B1">
        <w:rPr>
          <w:rFonts w:ascii="Arial" w:hAnsi="Arial" w:cs="Arial"/>
          <w:i/>
          <w:iCs/>
          <w:color w:val="0000FF"/>
          <w:sz w:val="20"/>
        </w:rPr>
        <w:t xml:space="preserve">In appreciation for outstanding contributions to housestaff education”. </w:t>
      </w:r>
      <w:r w:rsidRPr="00BF21B1">
        <w:rPr>
          <w:rFonts w:ascii="Arial" w:hAnsi="Arial" w:cs="Arial"/>
          <w:color w:val="0000FF"/>
          <w:sz w:val="20"/>
        </w:rPr>
        <w:t>1977, 1980, 1985, 1991, 1999, 2007, 2010, 2011, 2017</w:t>
      </w:r>
      <w:r w:rsidR="000B30B6">
        <w:rPr>
          <w:rFonts w:ascii="Arial" w:hAnsi="Arial" w:cs="Arial"/>
          <w:color w:val="0000FF"/>
          <w:sz w:val="20"/>
        </w:rPr>
        <w:t xml:space="preserve">, </w:t>
      </w:r>
      <w:r>
        <w:rPr>
          <w:rFonts w:ascii="Arial" w:hAnsi="Arial" w:cs="Arial"/>
          <w:color w:val="0000FF"/>
          <w:sz w:val="20"/>
        </w:rPr>
        <w:t>Etc…</w:t>
      </w:r>
    </w:p>
    <w:p w14:paraId="63372CF8" w14:textId="77777777" w:rsidR="00B705E1" w:rsidRPr="00BF0BD5" w:rsidRDefault="00B705E1" w:rsidP="00B705E1">
      <w:pPr>
        <w:suppressAutoHyphens/>
        <w:spacing w:after="0" w:line="240" w:lineRule="auto"/>
        <w:ind w:left="2160" w:hanging="1980"/>
        <w:rPr>
          <w:rFonts w:ascii="Arial" w:hAnsi="Arial" w:cs="Arial"/>
          <w:sz w:val="24"/>
          <w:szCs w:val="24"/>
        </w:rPr>
      </w:pPr>
      <w:r w:rsidRPr="00BF0BD5">
        <w:rPr>
          <w:rFonts w:ascii="Arial" w:hAnsi="Arial" w:cs="Arial"/>
          <w:sz w:val="24"/>
          <w:szCs w:val="24"/>
        </w:rPr>
        <w:tab/>
      </w:r>
    </w:p>
    <w:p w14:paraId="56C518CF" w14:textId="77777777" w:rsidR="00B705E1" w:rsidRPr="00BF0BD5" w:rsidRDefault="00B705E1" w:rsidP="00B705E1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62559A8F" w14:textId="77777777" w:rsidR="00B705E1" w:rsidRPr="000B30B6" w:rsidRDefault="00B705E1" w:rsidP="000B30B6">
      <w:pPr>
        <w:pStyle w:val="ListParagraph"/>
        <w:numPr>
          <w:ilvl w:val="3"/>
          <w:numId w:val="1"/>
        </w:numPr>
        <w:tabs>
          <w:tab w:val="left" w:pos="0"/>
        </w:tabs>
        <w:suppressAutoHyphens/>
        <w:spacing w:after="120" w:line="240" w:lineRule="auto"/>
        <w:ind w:left="270" w:hanging="450"/>
        <w:rPr>
          <w:rFonts w:ascii="Arial" w:hAnsi="Arial" w:cs="Arial"/>
          <w:b/>
          <w:bCs/>
          <w:sz w:val="24"/>
          <w:szCs w:val="24"/>
        </w:rPr>
      </w:pPr>
      <w:r w:rsidRPr="000B30B6">
        <w:rPr>
          <w:rFonts w:ascii="Arial" w:hAnsi="Arial" w:cs="Arial"/>
          <w:b/>
          <w:bCs/>
          <w:sz w:val="24"/>
          <w:szCs w:val="24"/>
        </w:rPr>
        <w:t>Scholarship</w:t>
      </w:r>
    </w:p>
    <w:p w14:paraId="0917463B" w14:textId="77777777" w:rsidR="00B705E1" w:rsidRPr="007A3AD4" w:rsidRDefault="00B705E1" w:rsidP="00B705E1">
      <w:pPr>
        <w:jc w:val="center"/>
        <w:rPr>
          <w:rFonts w:ascii="Arial" w:hAnsi="Arial" w:cs="Arial"/>
          <w:i/>
          <w:color w:val="0000FF"/>
          <w:sz w:val="20"/>
        </w:rPr>
      </w:pPr>
      <w:r w:rsidRPr="007A3AD4">
        <w:rPr>
          <w:rFonts w:ascii="Arial" w:hAnsi="Arial" w:cs="Arial"/>
          <w:b/>
          <w:i/>
          <w:color w:val="0000FF"/>
          <w:sz w:val="20"/>
        </w:rPr>
        <w:t>***</w:t>
      </w:r>
      <w:r w:rsidRPr="007A3AD4">
        <w:rPr>
          <w:rFonts w:ascii="Arial" w:hAnsi="Arial" w:cs="Arial"/>
          <w:i/>
          <w:color w:val="0000FF"/>
          <w:sz w:val="20"/>
        </w:rPr>
        <w:t>number them, use standard NLM formatting, in reverse or consecutive chronologic order, but do the same for all listings.  Highlight your name***</w:t>
      </w:r>
    </w:p>
    <w:p w14:paraId="5CEDF696" w14:textId="77777777" w:rsidR="00B705E1" w:rsidRPr="007A3AD4" w:rsidRDefault="00B705E1" w:rsidP="00B705E1">
      <w:pPr>
        <w:jc w:val="center"/>
        <w:rPr>
          <w:rFonts w:ascii="Arial" w:hAnsi="Arial" w:cs="Arial"/>
          <w:i/>
          <w:color w:val="0000FF"/>
          <w:sz w:val="20"/>
        </w:rPr>
      </w:pPr>
      <w:r w:rsidRPr="007A3AD4">
        <w:rPr>
          <w:rFonts w:ascii="Arial" w:hAnsi="Arial" w:cs="Arial"/>
          <w:i/>
          <w:color w:val="0000FF"/>
          <w:sz w:val="20"/>
        </w:rPr>
        <w:t>***Additionally, for collaborative work where you are neither first nor senior author yet contributed meaningfully to the project, make the significance and impact of these contributions clear.***</w:t>
      </w:r>
    </w:p>
    <w:p w14:paraId="3019B854" w14:textId="77777777" w:rsidR="00B705E1" w:rsidRDefault="00B705E1" w:rsidP="00B705E1">
      <w:pPr>
        <w:jc w:val="center"/>
        <w:rPr>
          <w:rFonts w:ascii="Arial" w:hAnsi="Arial" w:cs="Arial"/>
          <w:i/>
          <w:color w:val="0000FF"/>
          <w:sz w:val="20"/>
        </w:rPr>
      </w:pPr>
      <w:r w:rsidRPr="007A3AD4">
        <w:rPr>
          <w:rFonts w:ascii="Arial" w:hAnsi="Arial" w:cs="Arial"/>
          <w:i/>
          <w:color w:val="0000FF"/>
          <w:sz w:val="20"/>
        </w:rPr>
        <w:t>***non-traditional peer reviewed publications should be presented here as well, but label them; e.g. “a) Peer Reviewed Workshops, b) Peer Reviewed Presentations, c) Peer Reviewed Disseminated Curriculum (e.g. MedEdPORTAL, etc.) ***</w:t>
      </w:r>
    </w:p>
    <w:p w14:paraId="65C12E34" w14:textId="77777777" w:rsidR="00B705E1" w:rsidRPr="000B30B6" w:rsidRDefault="00B705E1" w:rsidP="00B705E1">
      <w:pPr>
        <w:spacing w:after="120" w:line="240" w:lineRule="auto"/>
        <w:ind w:left="187"/>
        <w:rPr>
          <w:rFonts w:ascii="Arial" w:hAnsi="Arial" w:cs="Arial"/>
          <w:b/>
          <w:color w:val="000000" w:themeColor="text1"/>
          <w:sz w:val="20"/>
        </w:rPr>
      </w:pPr>
      <w:r w:rsidRPr="000B30B6">
        <w:rPr>
          <w:rFonts w:ascii="Arial" w:hAnsi="Arial" w:cs="Arial"/>
          <w:b/>
          <w:color w:val="000000" w:themeColor="text1"/>
          <w:sz w:val="20"/>
        </w:rPr>
        <w:t>Manuscripts, abstracts, and other publications</w:t>
      </w:r>
    </w:p>
    <w:p w14:paraId="3F1669DE" w14:textId="77777777" w:rsidR="00B705E1" w:rsidRPr="00B705E1" w:rsidRDefault="00B705E1" w:rsidP="00B705E1">
      <w:pPr>
        <w:spacing w:after="120"/>
        <w:ind w:left="720" w:hanging="540"/>
        <w:rPr>
          <w:rFonts w:ascii="Arial" w:hAnsi="Arial" w:cs="Arial"/>
          <w:i/>
          <w:sz w:val="20"/>
          <w:szCs w:val="20"/>
        </w:rPr>
      </w:pPr>
      <w:r w:rsidRPr="00B705E1">
        <w:rPr>
          <w:rFonts w:ascii="Arial" w:hAnsi="Arial" w:cs="Arial"/>
          <w:i/>
          <w:sz w:val="20"/>
        </w:rPr>
        <w:t xml:space="preserve">Peer-reviewed Manuscripts </w:t>
      </w:r>
    </w:p>
    <w:p w14:paraId="59E82F7B" w14:textId="77777777" w:rsidR="00B705E1" w:rsidRPr="00B705E1" w:rsidRDefault="00B705E1" w:rsidP="00B705E1">
      <w:pPr>
        <w:pStyle w:val="Heading1"/>
        <w:numPr>
          <w:ilvl w:val="0"/>
          <w:numId w:val="5"/>
        </w:numPr>
        <w:shd w:val="clear" w:color="auto" w:fill="FFFFFF"/>
        <w:tabs>
          <w:tab w:val="left" w:pos="540"/>
        </w:tabs>
        <w:spacing w:after="180"/>
        <w:ind w:left="540"/>
        <w:textAlignment w:val="baseline"/>
        <w:rPr>
          <w:b w:val="0"/>
          <w:bCs w:val="0"/>
          <w:snapToGrid/>
          <w:color w:val="0000FF"/>
          <w:sz w:val="20"/>
        </w:rPr>
      </w:pPr>
      <w:r w:rsidRPr="00B705E1">
        <w:rPr>
          <w:b w:val="0"/>
          <w:color w:val="0000FF"/>
          <w:sz w:val="20"/>
        </w:rPr>
        <w:t xml:space="preserve">O’Glasser AY, Taylor CC, </w:t>
      </w:r>
      <w:r w:rsidRPr="00B705E1">
        <w:rPr>
          <w:color w:val="0000FF"/>
          <w:sz w:val="20"/>
        </w:rPr>
        <w:t>Hunter AJ</w:t>
      </w:r>
      <w:r w:rsidRPr="00B705E1">
        <w:rPr>
          <w:b w:val="0"/>
          <w:color w:val="0000FF"/>
          <w:sz w:val="20"/>
        </w:rPr>
        <w:t xml:space="preserve">.  </w:t>
      </w:r>
      <w:r w:rsidRPr="00B705E1">
        <w:rPr>
          <w:b w:val="0"/>
          <w:bCs w:val="0"/>
          <w:color w:val="0000FF"/>
          <w:sz w:val="20"/>
        </w:rPr>
        <w:t xml:space="preserve">Beyond the algorithm: Implementation of a hospitalist-led pre-operative clinic assessment before cardiac surgery. </w:t>
      </w:r>
      <w:hyperlink r:id="rId8" w:tooltip="Go to Perioperative Care and Operating Room Management on ScienceDirect" w:history="1">
        <w:r w:rsidRPr="00B705E1">
          <w:rPr>
            <w:rStyle w:val="Hyperlink"/>
            <w:b w:val="0"/>
            <w:sz w:val="20"/>
            <w:bdr w:val="none" w:sz="0" w:space="0" w:color="auto" w:frame="1"/>
            <w:shd w:val="clear" w:color="auto" w:fill="F9FBFC"/>
          </w:rPr>
          <w:t>Perioperative Care and Operating Room Management</w:t>
        </w:r>
      </w:hyperlink>
      <w:r w:rsidRPr="00B705E1">
        <w:rPr>
          <w:b w:val="0"/>
          <w:color w:val="0000FF"/>
          <w:sz w:val="20"/>
        </w:rPr>
        <w:t xml:space="preserve">.  </w:t>
      </w:r>
      <w:r w:rsidRPr="00B705E1">
        <w:rPr>
          <w:b w:val="0"/>
          <w:color w:val="0000FF"/>
          <w:sz w:val="20"/>
          <w:shd w:val="clear" w:color="auto" w:fill="F9FBFC"/>
        </w:rPr>
        <w:t xml:space="preserve">Available online 3 June 2017.  </w:t>
      </w:r>
      <w:r w:rsidRPr="00B705E1">
        <w:rPr>
          <w:b w:val="0"/>
          <w:color w:val="0000FF"/>
          <w:sz w:val="20"/>
          <w:bdr w:val="none" w:sz="0" w:space="0" w:color="auto" w:frame="1"/>
          <w:shd w:val="clear" w:color="auto" w:fill="FFFFFF"/>
        </w:rPr>
        <w:t xml:space="preserve">https://doi.org/10.1016/j.pcorm.2017.05.001.  </w:t>
      </w:r>
      <w:r w:rsidRPr="00B705E1">
        <w:rPr>
          <w:b w:val="0"/>
          <w:color w:val="0000FF"/>
          <w:sz w:val="20"/>
        </w:rPr>
        <w:t>PMID: xxxx</w:t>
      </w:r>
    </w:p>
    <w:p w14:paraId="3B72669D" w14:textId="77777777" w:rsidR="00B705E1" w:rsidRPr="00B705E1" w:rsidRDefault="00B705E1" w:rsidP="00B705E1">
      <w:pPr>
        <w:widowControl w:val="0"/>
        <w:numPr>
          <w:ilvl w:val="0"/>
          <w:numId w:val="5"/>
        </w:numPr>
        <w:tabs>
          <w:tab w:val="left" w:pos="540"/>
        </w:tabs>
        <w:spacing w:after="120" w:line="240" w:lineRule="auto"/>
        <w:ind w:left="540"/>
        <w:rPr>
          <w:rFonts w:ascii="Arial" w:hAnsi="Arial" w:cs="Arial"/>
          <w:color w:val="0000FF"/>
          <w:sz w:val="20"/>
          <w:szCs w:val="20"/>
        </w:rPr>
      </w:pPr>
      <w:r w:rsidRPr="00B705E1">
        <w:rPr>
          <w:rFonts w:ascii="Arial" w:hAnsi="Arial" w:cs="Arial"/>
          <w:color w:val="0000FF"/>
          <w:sz w:val="20"/>
          <w:szCs w:val="20"/>
        </w:rPr>
        <w:t xml:space="preserve">Rudy CC, Ballard C, Borberg C, </w:t>
      </w:r>
      <w:r w:rsidRPr="00B705E1">
        <w:rPr>
          <w:rFonts w:ascii="Arial" w:hAnsi="Arial" w:cs="Arial"/>
          <w:b/>
          <w:color w:val="0000FF"/>
          <w:sz w:val="20"/>
          <w:szCs w:val="20"/>
        </w:rPr>
        <w:t>Hunter AJ</w:t>
      </w:r>
      <w:r w:rsidRPr="00B705E1">
        <w:rPr>
          <w:rFonts w:ascii="Arial" w:hAnsi="Arial" w:cs="Arial"/>
          <w:color w:val="0000FF"/>
          <w:sz w:val="20"/>
          <w:szCs w:val="20"/>
        </w:rPr>
        <w:t xml:space="preserve">.  Platypnea-Orthodeoxia Syndrome: A Case of Chronic Paroxysmal Hypoxemia.  Accepted September 2016, Journal of General Internal Medicine.  </w:t>
      </w:r>
      <w:r w:rsidRPr="00B705E1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2017 Jan;32(1):127-130.  </w:t>
      </w:r>
      <w:r w:rsidRPr="00B705E1">
        <w:rPr>
          <w:rFonts w:ascii="Arial" w:hAnsi="Arial" w:cs="Arial"/>
          <w:color w:val="0000FF"/>
          <w:sz w:val="20"/>
          <w:szCs w:val="20"/>
        </w:rPr>
        <w:t xml:space="preserve">PMID: 27785666.   </w:t>
      </w:r>
      <w:r w:rsidRPr="00B705E1">
        <w:rPr>
          <w:rFonts w:ascii="Arial" w:hAnsi="Arial" w:cs="Arial"/>
          <w:color w:val="0000FF"/>
          <w:spacing w:val="4"/>
          <w:sz w:val="20"/>
          <w:szCs w:val="20"/>
          <w:shd w:val="clear" w:color="auto" w:fill="FCFCFC"/>
        </w:rPr>
        <w:t xml:space="preserve">doi:10.1007/s11606-016-3901-1    </w:t>
      </w:r>
    </w:p>
    <w:p w14:paraId="2ED76236" w14:textId="77777777" w:rsidR="00B705E1" w:rsidRDefault="00B705E1" w:rsidP="00B705E1">
      <w:pPr>
        <w:rPr>
          <w:rFonts w:ascii="Arial" w:hAnsi="Arial" w:cs="Arial"/>
          <w:sz w:val="20"/>
          <w:u w:val="single"/>
        </w:rPr>
      </w:pPr>
    </w:p>
    <w:p w14:paraId="17DF8EE8" w14:textId="77777777" w:rsidR="00B705E1" w:rsidRPr="00B705E1" w:rsidRDefault="00B705E1" w:rsidP="00B705E1">
      <w:pPr>
        <w:spacing w:after="120"/>
        <w:ind w:firstLine="180"/>
        <w:rPr>
          <w:rFonts w:ascii="Arial" w:hAnsi="Arial" w:cs="Arial"/>
          <w:sz w:val="20"/>
        </w:rPr>
      </w:pPr>
      <w:r w:rsidRPr="00B705E1">
        <w:rPr>
          <w:rFonts w:ascii="Arial" w:hAnsi="Arial" w:cs="Arial"/>
          <w:i/>
          <w:sz w:val="20"/>
        </w:rPr>
        <w:t>Non-peer-reviewed Manuscripts</w:t>
      </w:r>
      <w:r w:rsidRPr="00B705E1">
        <w:rPr>
          <w:rFonts w:ascii="Arial" w:hAnsi="Arial" w:cs="Arial"/>
          <w:sz w:val="20"/>
        </w:rPr>
        <w:t xml:space="preserve"> </w:t>
      </w:r>
      <w:r w:rsidRPr="00B705E1">
        <w:rPr>
          <w:rFonts w:ascii="Arial" w:hAnsi="Arial" w:cs="Arial"/>
          <w:color w:val="0000FF"/>
          <w:sz w:val="20"/>
        </w:rPr>
        <w:t>(same format)</w:t>
      </w:r>
    </w:p>
    <w:p w14:paraId="767A1339" w14:textId="77777777" w:rsidR="00B705E1" w:rsidRDefault="00B705E1" w:rsidP="00B705E1">
      <w:pPr>
        <w:ind w:left="180"/>
        <w:rPr>
          <w:rFonts w:ascii="Arial" w:hAnsi="Arial" w:cs="Arial"/>
          <w:sz w:val="20"/>
          <w:u w:val="single"/>
        </w:rPr>
      </w:pPr>
    </w:p>
    <w:p w14:paraId="444073B5" w14:textId="77777777" w:rsidR="00B705E1" w:rsidRPr="00B705E1" w:rsidRDefault="00B705E1" w:rsidP="00B705E1">
      <w:pPr>
        <w:spacing w:after="120"/>
        <w:ind w:left="180"/>
        <w:rPr>
          <w:rFonts w:ascii="Arial" w:hAnsi="Arial" w:cs="Arial"/>
          <w:i/>
          <w:sz w:val="20"/>
        </w:rPr>
      </w:pPr>
      <w:r w:rsidRPr="00B705E1">
        <w:rPr>
          <w:rFonts w:ascii="Arial" w:hAnsi="Arial" w:cs="Arial"/>
          <w:i/>
          <w:sz w:val="20"/>
        </w:rPr>
        <w:t>Reviews</w:t>
      </w:r>
    </w:p>
    <w:p w14:paraId="77A3C649" w14:textId="77777777" w:rsidR="00B705E1" w:rsidRPr="00B705E1" w:rsidRDefault="00B705E1" w:rsidP="00B705E1">
      <w:pPr>
        <w:spacing w:after="120"/>
        <w:ind w:left="180"/>
        <w:rPr>
          <w:rFonts w:ascii="Arial" w:hAnsi="Arial" w:cs="Arial"/>
          <w:sz w:val="20"/>
        </w:rPr>
      </w:pPr>
    </w:p>
    <w:p w14:paraId="60FACF0F" w14:textId="77777777" w:rsidR="00B705E1" w:rsidRPr="00B705E1" w:rsidRDefault="00B705E1" w:rsidP="00B705E1">
      <w:pPr>
        <w:spacing w:after="120"/>
        <w:ind w:left="180"/>
        <w:rPr>
          <w:rFonts w:ascii="Arial" w:hAnsi="Arial" w:cs="Arial"/>
          <w:i/>
          <w:sz w:val="20"/>
        </w:rPr>
      </w:pPr>
      <w:r w:rsidRPr="00B705E1">
        <w:rPr>
          <w:rFonts w:ascii="Arial" w:hAnsi="Arial" w:cs="Arial"/>
          <w:i/>
          <w:sz w:val="20"/>
        </w:rPr>
        <w:t>Books</w:t>
      </w:r>
    </w:p>
    <w:p w14:paraId="10E66C10" w14:textId="77777777" w:rsidR="00B705E1" w:rsidRPr="00B705E1" w:rsidRDefault="00B705E1" w:rsidP="00B705E1">
      <w:pPr>
        <w:spacing w:after="120"/>
        <w:ind w:left="180"/>
        <w:rPr>
          <w:rFonts w:ascii="Arial" w:hAnsi="Arial" w:cs="Arial"/>
          <w:sz w:val="20"/>
        </w:rPr>
      </w:pPr>
    </w:p>
    <w:p w14:paraId="72CC4DB8" w14:textId="77777777" w:rsidR="00B705E1" w:rsidRPr="00B705E1" w:rsidRDefault="00B705E1" w:rsidP="00B705E1">
      <w:pPr>
        <w:spacing w:after="120"/>
        <w:ind w:left="180"/>
        <w:rPr>
          <w:rFonts w:ascii="Arial" w:hAnsi="Arial" w:cs="Arial"/>
          <w:i/>
          <w:sz w:val="20"/>
        </w:rPr>
      </w:pPr>
      <w:r w:rsidRPr="00B705E1">
        <w:rPr>
          <w:rFonts w:ascii="Arial" w:hAnsi="Arial" w:cs="Arial"/>
          <w:i/>
          <w:sz w:val="20"/>
        </w:rPr>
        <w:t>Chapters</w:t>
      </w:r>
    </w:p>
    <w:p w14:paraId="22CE769E" w14:textId="77777777" w:rsidR="00B705E1" w:rsidRPr="00B705E1" w:rsidRDefault="00B705E1" w:rsidP="00B705E1">
      <w:pPr>
        <w:spacing w:after="120"/>
        <w:ind w:left="180"/>
        <w:rPr>
          <w:rFonts w:ascii="Arial" w:hAnsi="Arial" w:cs="Arial"/>
          <w:sz w:val="20"/>
        </w:rPr>
      </w:pPr>
    </w:p>
    <w:p w14:paraId="65A95F17" w14:textId="77777777" w:rsidR="00B705E1" w:rsidRPr="00B705E1" w:rsidRDefault="00B705E1" w:rsidP="00B705E1">
      <w:pPr>
        <w:pStyle w:val="Heading6"/>
        <w:spacing w:after="120"/>
        <w:ind w:left="180"/>
        <w:rPr>
          <w:rFonts w:ascii="Arial" w:hAnsi="Arial" w:cs="Arial"/>
          <w:i/>
          <w:u w:val="none"/>
        </w:rPr>
      </w:pPr>
      <w:r w:rsidRPr="00B705E1">
        <w:rPr>
          <w:rFonts w:ascii="Arial" w:hAnsi="Arial" w:cs="Arial"/>
          <w:i/>
          <w:u w:val="none"/>
        </w:rPr>
        <w:t xml:space="preserve">Electronic Publications </w:t>
      </w:r>
    </w:p>
    <w:p w14:paraId="2DB1F170" w14:textId="77777777" w:rsidR="00B705E1" w:rsidRDefault="00B705E1" w:rsidP="00B705E1">
      <w:pPr>
        <w:spacing w:after="120"/>
        <w:ind w:left="180"/>
        <w:rPr>
          <w:rFonts w:ascii="Arial" w:hAnsi="Arial" w:cs="Arial"/>
          <w:sz w:val="20"/>
          <w:u w:val="single"/>
        </w:rPr>
      </w:pPr>
    </w:p>
    <w:p w14:paraId="1E8827BD" w14:textId="77777777" w:rsidR="00B705E1" w:rsidRPr="00B705E1" w:rsidRDefault="00B705E1" w:rsidP="00B705E1">
      <w:pPr>
        <w:ind w:left="180"/>
        <w:rPr>
          <w:rFonts w:ascii="Arial" w:hAnsi="Arial" w:cs="Arial"/>
          <w:i/>
          <w:sz w:val="20"/>
        </w:rPr>
      </w:pPr>
      <w:r w:rsidRPr="00B705E1">
        <w:rPr>
          <w:rFonts w:ascii="Arial" w:hAnsi="Arial" w:cs="Arial"/>
          <w:i/>
          <w:sz w:val="20"/>
        </w:rPr>
        <w:t xml:space="preserve">Abstracts (Peer Reviewed) </w:t>
      </w:r>
    </w:p>
    <w:p w14:paraId="68692D2A" w14:textId="77777777" w:rsidR="00B705E1" w:rsidRPr="007A3AD4" w:rsidRDefault="00B705E1" w:rsidP="00B705E1">
      <w:pPr>
        <w:jc w:val="center"/>
        <w:rPr>
          <w:rFonts w:ascii="Arial" w:hAnsi="Arial" w:cs="Arial"/>
          <w:i/>
          <w:color w:val="0000FF"/>
          <w:sz w:val="20"/>
        </w:rPr>
      </w:pPr>
      <w:r w:rsidRPr="007A3AD4">
        <w:rPr>
          <w:rFonts w:ascii="Arial" w:hAnsi="Arial" w:cs="Arial"/>
          <w:i/>
          <w:color w:val="0000FF"/>
          <w:sz w:val="20"/>
        </w:rPr>
        <w:t>*** use same format as Publications; number &amp; highlight role, give sponsoring organization, meeting name, date, city, state, country (if appl) of presentation)***</w:t>
      </w:r>
    </w:p>
    <w:p w14:paraId="25F6843E" w14:textId="77777777" w:rsidR="00B705E1" w:rsidRPr="007A3AD4" w:rsidRDefault="00B705E1" w:rsidP="00B705E1">
      <w:pPr>
        <w:jc w:val="center"/>
        <w:rPr>
          <w:rFonts w:ascii="Arial" w:hAnsi="Arial" w:cs="Arial"/>
          <w:i/>
          <w:color w:val="0000FF"/>
          <w:sz w:val="20"/>
        </w:rPr>
      </w:pPr>
      <w:r w:rsidRPr="007A3AD4">
        <w:rPr>
          <w:rFonts w:ascii="Arial" w:hAnsi="Arial" w:cs="Arial"/>
          <w:i/>
          <w:color w:val="0000FF"/>
          <w:sz w:val="20"/>
        </w:rPr>
        <w:t>***This is where you would list any activity wherein you responded to a call for proposal, and your proposal was accepted (i.e.: posters, workshops, seminars, lectures). ***</w:t>
      </w:r>
    </w:p>
    <w:p w14:paraId="7D3C0C25" w14:textId="77777777" w:rsidR="00B705E1" w:rsidRPr="00B705E1" w:rsidRDefault="00B705E1" w:rsidP="00B705E1">
      <w:pPr>
        <w:ind w:left="180"/>
        <w:rPr>
          <w:rFonts w:ascii="Arial" w:hAnsi="Arial" w:cs="Arial"/>
          <w:i/>
          <w:sz w:val="20"/>
        </w:rPr>
      </w:pPr>
      <w:r w:rsidRPr="00B705E1">
        <w:rPr>
          <w:rFonts w:ascii="Arial" w:hAnsi="Arial" w:cs="Arial"/>
          <w:i/>
          <w:sz w:val="20"/>
        </w:rPr>
        <w:t xml:space="preserve">Abstracts (Non-Peer Reviewed) </w:t>
      </w:r>
    </w:p>
    <w:p w14:paraId="03AAEE8B" w14:textId="77777777" w:rsidR="00B705E1" w:rsidRPr="007A3AD4" w:rsidRDefault="00B705E1" w:rsidP="00B705E1">
      <w:pPr>
        <w:jc w:val="center"/>
        <w:rPr>
          <w:rFonts w:ascii="Arial" w:hAnsi="Arial" w:cs="Arial"/>
          <w:i/>
          <w:color w:val="0000FF"/>
          <w:sz w:val="20"/>
        </w:rPr>
      </w:pPr>
      <w:r w:rsidRPr="007A3AD4">
        <w:rPr>
          <w:rFonts w:ascii="Arial" w:hAnsi="Arial" w:cs="Arial"/>
          <w:i/>
          <w:color w:val="0000FF"/>
          <w:sz w:val="20"/>
        </w:rPr>
        <w:t xml:space="preserve">*** use same format as Publications; number &amp; highlight role, give sponsoring organization, meeting name, </w:t>
      </w:r>
    </w:p>
    <w:p w14:paraId="4F8DEACA" w14:textId="77777777" w:rsidR="00B705E1" w:rsidRPr="00B705E1" w:rsidRDefault="00B705E1" w:rsidP="00B705E1">
      <w:pPr>
        <w:ind w:left="180"/>
        <w:rPr>
          <w:rFonts w:ascii="Arial" w:hAnsi="Arial" w:cs="Arial"/>
          <w:i/>
          <w:sz w:val="20"/>
        </w:rPr>
      </w:pPr>
      <w:r w:rsidRPr="00B705E1">
        <w:rPr>
          <w:rFonts w:ascii="Arial" w:hAnsi="Arial" w:cs="Arial"/>
          <w:i/>
          <w:sz w:val="20"/>
        </w:rPr>
        <w:t>Other</w:t>
      </w:r>
    </w:p>
    <w:p w14:paraId="12752C3D" w14:textId="77777777" w:rsidR="00B705E1" w:rsidRDefault="00B705E1" w:rsidP="00B705E1">
      <w:pPr>
        <w:ind w:left="180"/>
        <w:rPr>
          <w:rFonts w:ascii="Arial" w:hAnsi="Arial" w:cs="Arial"/>
          <w:b/>
          <w:sz w:val="20"/>
        </w:rPr>
      </w:pPr>
      <w:r w:rsidRPr="00F96758">
        <w:rPr>
          <w:rFonts w:ascii="Arial" w:hAnsi="Arial" w:cs="Arial"/>
          <w:b/>
          <w:sz w:val="20"/>
        </w:rPr>
        <w:t>Invited Lectures, Conference Presentations or Professorships:</w:t>
      </w:r>
      <w:r>
        <w:rPr>
          <w:rFonts w:ascii="Arial" w:hAnsi="Arial" w:cs="Arial"/>
          <w:b/>
          <w:sz w:val="20"/>
        </w:rPr>
        <w:t xml:space="preserve"> </w:t>
      </w:r>
    </w:p>
    <w:p w14:paraId="342EE65E" w14:textId="77777777" w:rsidR="00B705E1" w:rsidRPr="002F46A2" w:rsidRDefault="00B705E1" w:rsidP="00B705E1">
      <w:pPr>
        <w:jc w:val="center"/>
        <w:rPr>
          <w:rFonts w:ascii="Arial" w:hAnsi="Arial" w:cs="Arial"/>
          <w:bCs/>
          <w:i/>
          <w:color w:val="0000FF"/>
          <w:sz w:val="20"/>
        </w:rPr>
      </w:pPr>
      <w:r w:rsidRPr="002F46A2">
        <w:rPr>
          <w:rFonts w:ascii="Arial" w:hAnsi="Arial" w:cs="Arial"/>
          <w:bCs/>
          <w:i/>
          <w:color w:val="0000FF"/>
          <w:sz w:val="20"/>
        </w:rPr>
        <w:t>***The ONLY presentations you should list here are those for which you were invited. “INVITED” specifically refers to any event wherein an individual or organization ASKED YOU to present on a topic.  This should not include any activity where you SUBMITTED content in the hopes of being invited to present - those go under peer reviewed abstracts if they were accepted. ***</w:t>
      </w:r>
    </w:p>
    <w:p w14:paraId="0648858F" w14:textId="77777777" w:rsidR="00B705E1" w:rsidRPr="002F46A2" w:rsidRDefault="00B705E1" w:rsidP="00B705E1">
      <w:pPr>
        <w:jc w:val="center"/>
        <w:rPr>
          <w:rFonts w:ascii="Arial" w:hAnsi="Arial" w:cs="Arial"/>
          <w:i/>
          <w:color w:val="0000FF"/>
          <w:sz w:val="20"/>
        </w:rPr>
      </w:pPr>
      <w:r w:rsidRPr="002F46A2">
        <w:rPr>
          <w:rFonts w:ascii="Arial" w:hAnsi="Arial" w:cs="Arial"/>
          <w:i/>
          <w:color w:val="0000FF"/>
          <w:sz w:val="20"/>
        </w:rPr>
        <w:t>***number them, use standard formatting: Title, Type of presentation, Venue, Sponsor, City, State, Date)***</w:t>
      </w:r>
    </w:p>
    <w:p w14:paraId="27387786" w14:textId="77777777" w:rsidR="00B705E1" w:rsidRPr="00F96758" w:rsidRDefault="00B705E1" w:rsidP="00B705E1">
      <w:pPr>
        <w:spacing w:after="120"/>
        <w:ind w:firstLine="180"/>
        <w:rPr>
          <w:rFonts w:ascii="Arial" w:hAnsi="Arial" w:cs="Arial"/>
          <w:sz w:val="20"/>
        </w:rPr>
      </w:pPr>
      <w:r w:rsidRPr="00F96758">
        <w:rPr>
          <w:rFonts w:ascii="Arial" w:hAnsi="Arial" w:cs="Arial"/>
          <w:sz w:val="20"/>
          <w:u w:val="single"/>
        </w:rPr>
        <w:t>International and National</w:t>
      </w:r>
    </w:p>
    <w:p w14:paraId="3C4E087A" w14:textId="77777777" w:rsidR="00B705E1" w:rsidRDefault="00B705E1" w:rsidP="00B705E1">
      <w:pPr>
        <w:pStyle w:val="BodyTextIndent3"/>
        <w:ind w:left="720" w:firstLine="0"/>
        <w:rPr>
          <w:rFonts w:ascii="Arial" w:hAnsi="Arial" w:cs="Arial"/>
          <w:sz w:val="20"/>
        </w:rPr>
      </w:pPr>
    </w:p>
    <w:p w14:paraId="18A7FE06" w14:textId="77777777" w:rsidR="00B705E1" w:rsidRDefault="00B705E1" w:rsidP="00B705E1">
      <w:pPr>
        <w:spacing w:after="120"/>
        <w:ind w:firstLine="180"/>
        <w:rPr>
          <w:rFonts w:ascii="Arial" w:hAnsi="Arial" w:cs="Arial"/>
          <w:sz w:val="20"/>
          <w:u w:val="single"/>
        </w:rPr>
      </w:pPr>
      <w:r w:rsidRPr="00F96758">
        <w:rPr>
          <w:rFonts w:ascii="Arial" w:hAnsi="Arial" w:cs="Arial"/>
          <w:sz w:val="20"/>
          <w:u w:val="single"/>
        </w:rPr>
        <w:t>Regional and Local</w:t>
      </w:r>
    </w:p>
    <w:p w14:paraId="7FC8ED83" w14:textId="77777777" w:rsidR="00B705E1" w:rsidRDefault="00B705E1" w:rsidP="00B705E1">
      <w:pPr>
        <w:spacing w:after="120"/>
        <w:ind w:firstLine="180"/>
        <w:rPr>
          <w:rFonts w:ascii="Arial" w:hAnsi="Arial" w:cs="Arial"/>
          <w:sz w:val="20"/>
          <w:u w:val="single"/>
        </w:rPr>
      </w:pPr>
    </w:p>
    <w:p w14:paraId="5A4CC9C7" w14:textId="77777777" w:rsidR="00B705E1" w:rsidRDefault="00B705E1" w:rsidP="00B705E1">
      <w:pPr>
        <w:spacing w:after="120"/>
        <w:ind w:firstLine="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Institutional</w:t>
      </w:r>
    </w:p>
    <w:p w14:paraId="4EE5B5A1" w14:textId="77777777" w:rsidR="00B705E1" w:rsidRPr="002F46A2" w:rsidRDefault="00B705E1" w:rsidP="00B705E1">
      <w:pPr>
        <w:spacing w:after="120"/>
        <w:ind w:firstLine="180"/>
        <w:jc w:val="center"/>
        <w:rPr>
          <w:rFonts w:ascii="Arial" w:hAnsi="Arial" w:cs="Arial"/>
          <w:color w:val="0000FF"/>
          <w:sz w:val="20"/>
        </w:rPr>
      </w:pPr>
      <w:r w:rsidRPr="002F46A2">
        <w:rPr>
          <w:rFonts w:ascii="Arial" w:hAnsi="Arial" w:cs="Arial"/>
          <w:color w:val="0000FF"/>
          <w:sz w:val="20"/>
        </w:rPr>
        <w:t>***this does not include student/resident lectures, which are better filed in Teaching, with their evidence of effectiveness in your educator’s portfolio***</w:t>
      </w:r>
    </w:p>
    <w:p w14:paraId="5D75AF43" w14:textId="77777777" w:rsidR="00B705E1" w:rsidRPr="00B11BAC" w:rsidRDefault="00B705E1" w:rsidP="00B705E1">
      <w:pPr>
        <w:spacing w:after="120"/>
        <w:rPr>
          <w:rFonts w:ascii="Arial" w:hAnsi="Arial" w:cs="Arial"/>
          <w:b/>
          <w:sz w:val="20"/>
        </w:rPr>
      </w:pPr>
      <w:r w:rsidRPr="00B11BAC">
        <w:rPr>
          <w:rFonts w:ascii="Arial" w:hAnsi="Arial" w:cs="Arial"/>
          <w:b/>
          <w:sz w:val="20"/>
        </w:rPr>
        <w:t>In the News</w:t>
      </w:r>
    </w:p>
    <w:p w14:paraId="06D18C03" w14:textId="77777777" w:rsidR="000B30B6" w:rsidRDefault="000B30B6" w:rsidP="00B705E1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Other research contributions</w:t>
      </w:r>
    </w:p>
    <w:p w14:paraId="2FF50D6E" w14:textId="77777777" w:rsidR="000B30B6" w:rsidRDefault="000B30B6" w:rsidP="000B30B6">
      <w:pPr>
        <w:spacing w:after="120"/>
        <w:ind w:left="2160" w:hanging="1800"/>
        <w:rPr>
          <w:rFonts w:ascii="Arial" w:hAnsi="Arial" w:cs="Arial"/>
          <w:sz w:val="20"/>
        </w:rPr>
      </w:pPr>
      <w:r w:rsidRPr="000B30B6">
        <w:rPr>
          <w:rFonts w:ascii="Arial" w:hAnsi="Arial" w:cs="Arial"/>
          <w:sz w:val="20"/>
        </w:rPr>
        <w:t>2002-2006</w:t>
      </w:r>
      <w:r w:rsidRPr="000B30B6">
        <w:rPr>
          <w:rFonts w:ascii="Arial" w:hAnsi="Arial" w:cs="Arial"/>
          <w:sz w:val="20"/>
        </w:rPr>
        <w:tab/>
        <w:t xml:space="preserve">Research assistant (or research mentee). </w:t>
      </w:r>
      <w:r w:rsidRPr="000B30B6">
        <w:rPr>
          <w:rFonts w:ascii="Arial" w:hAnsi="Arial" w:cs="Arial"/>
          <w:sz w:val="20"/>
          <w:u w:val="single"/>
        </w:rPr>
        <w:t>Project</w:t>
      </w:r>
      <w:r w:rsidRPr="000B30B6">
        <w:rPr>
          <w:rFonts w:ascii="Arial" w:hAnsi="Arial" w:cs="Arial"/>
          <w:sz w:val="20"/>
        </w:rPr>
        <w:t xml:space="preserve">: explore role of homosapiens in biodiversity of the Tonga Trench.  </w:t>
      </w:r>
      <w:r w:rsidRPr="000B30B6">
        <w:rPr>
          <w:rFonts w:ascii="Arial" w:hAnsi="Arial" w:cs="Arial"/>
          <w:sz w:val="20"/>
          <w:u w:val="single"/>
        </w:rPr>
        <w:t>PI</w:t>
      </w:r>
      <w:r w:rsidRPr="000B30B6">
        <w:rPr>
          <w:rFonts w:ascii="Arial" w:hAnsi="Arial" w:cs="Arial"/>
          <w:sz w:val="20"/>
        </w:rPr>
        <w:t xml:space="preserve">: Jacques Cousteau.  </w:t>
      </w:r>
      <w:r w:rsidRPr="000B30B6">
        <w:rPr>
          <w:rFonts w:ascii="Arial" w:hAnsi="Arial" w:cs="Arial"/>
          <w:sz w:val="20"/>
          <w:u w:val="single"/>
        </w:rPr>
        <w:t>Role</w:t>
      </w:r>
      <w:r w:rsidRPr="000B30B6">
        <w:rPr>
          <w:rFonts w:ascii="Arial" w:hAnsi="Arial" w:cs="Arial"/>
          <w:sz w:val="20"/>
        </w:rPr>
        <w:t xml:space="preserve">: Developed research question; wrote IRB, wrote draft funding grant (later resulted in career award for PI); recruited subjects, analyzed data, wrote manuscript and was corresponding author.  </w:t>
      </w:r>
      <w:r w:rsidRPr="000B30B6">
        <w:rPr>
          <w:rFonts w:ascii="Arial" w:hAnsi="Arial" w:cs="Arial"/>
          <w:sz w:val="20"/>
          <w:u w:val="single"/>
        </w:rPr>
        <w:t>Dissemination:</w:t>
      </w:r>
      <w:r>
        <w:rPr>
          <w:rFonts w:ascii="Arial" w:hAnsi="Arial" w:cs="Arial"/>
          <w:sz w:val="20"/>
        </w:rPr>
        <w:t xml:space="preserve"> </w:t>
      </w:r>
      <w:r w:rsidRPr="000B30B6">
        <w:rPr>
          <w:rFonts w:ascii="Arial" w:hAnsi="Arial" w:cs="Arial"/>
          <w:sz w:val="20"/>
        </w:rPr>
        <w:t>In submission</w:t>
      </w:r>
    </w:p>
    <w:p w14:paraId="67111398" w14:textId="77777777" w:rsidR="000B30B6" w:rsidRPr="000B30B6" w:rsidRDefault="000B30B6" w:rsidP="000B30B6">
      <w:pPr>
        <w:spacing w:after="120"/>
        <w:ind w:left="2160" w:hanging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1992-1998</w:t>
      </w:r>
      <w:r>
        <w:rPr>
          <w:rFonts w:ascii="Arial" w:hAnsi="Arial" w:cs="Arial"/>
          <w:sz w:val="20"/>
        </w:rPr>
        <w:tab/>
      </w:r>
      <w:r w:rsidR="00D67A54">
        <w:rPr>
          <w:rFonts w:ascii="Arial" w:hAnsi="Arial" w:cs="Arial"/>
          <w:sz w:val="20"/>
        </w:rPr>
        <w:t xml:space="preserve">The impact of television volume and channel selection on </w:t>
      </w:r>
      <w:r>
        <w:rPr>
          <w:rFonts w:ascii="Arial" w:hAnsi="Arial" w:cs="Arial"/>
          <w:sz w:val="20"/>
        </w:rPr>
        <w:t xml:space="preserve">Zebra fish </w:t>
      </w:r>
      <w:r w:rsidR="00D67A54">
        <w:rPr>
          <w:rFonts w:ascii="Arial" w:hAnsi="Arial" w:cs="Arial"/>
          <w:sz w:val="20"/>
        </w:rPr>
        <w:t xml:space="preserve">multiplication rates.  PI: Weird Al Yankovich.   </w:t>
      </w:r>
      <w:r w:rsidR="00D67A54" w:rsidRPr="000B30B6">
        <w:rPr>
          <w:rFonts w:ascii="Arial" w:hAnsi="Arial" w:cs="Arial"/>
          <w:sz w:val="20"/>
          <w:u w:val="single"/>
        </w:rPr>
        <w:t>Role</w:t>
      </w:r>
      <w:r w:rsidR="00D67A54" w:rsidRPr="000B30B6">
        <w:rPr>
          <w:rFonts w:ascii="Arial" w:hAnsi="Arial" w:cs="Arial"/>
          <w:sz w:val="20"/>
        </w:rPr>
        <w:t xml:space="preserve">: Developed research question; wrote IRB, wrote draft funding grant (later resulted in career award for PI); recruited subjects, analyzed data, wrote manuscript and was corresponding author.  </w:t>
      </w:r>
      <w:r w:rsidR="00D67A54" w:rsidRPr="000B30B6">
        <w:rPr>
          <w:rFonts w:ascii="Arial" w:hAnsi="Arial" w:cs="Arial"/>
          <w:sz w:val="20"/>
          <w:u w:val="single"/>
        </w:rPr>
        <w:t>Dissemination:</w:t>
      </w:r>
      <w:r w:rsidR="00D67A54">
        <w:rPr>
          <w:rFonts w:ascii="Arial" w:hAnsi="Arial" w:cs="Arial"/>
          <w:sz w:val="20"/>
        </w:rPr>
        <w:t xml:space="preserve"> none; research on-going</w:t>
      </w:r>
    </w:p>
    <w:p w14:paraId="152997DF" w14:textId="77777777" w:rsidR="00B705E1" w:rsidRPr="00810D20" w:rsidRDefault="00B705E1" w:rsidP="00B705E1">
      <w:pPr>
        <w:spacing w:after="120"/>
        <w:rPr>
          <w:rFonts w:ascii="Arial" w:hAnsi="Arial" w:cs="Arial"/>
          <w:b/>
          <w:sz w:val="20"/>
        </w:rPr>
      </w:pPr>
      <w:r w:rsidRPr="00F96758">
        <w:rPr>
          <w:rFonts w:ascii="Arial" w:hAnsi="Arial" w:cs="Arial"/>
          <w:b/>
          <w:sz w:val="20"/>
        </w:rPr>
        <w:t>Honors and Awards for S</w:t>
      </w:r>
      <w:r>
        <w:rPr>
          <w:rFonts w:ascii="Arial" w:hAnsi="Arial" w:cs="Arial"/>
          <w:b/>
          <w:sz w:val="20"/>
        </w:rPr>
        <w:t>cholarship</w:t>
      </w:r>
      <w:r w:rsidRPr="00F96758">
        <w:rPr>
          <w:rFonts w:ascii="Arial" w:hAnsi="Arial" w:cs="Arial"/>
          <w:b/>
          <w:sz w:val="20"/>
        </w:rPr>
        <w:t>:</w:t>
      </w:r>
    </w:p>
    <w:p w14:paraId="77B3FDD5" w14:textId="77777777" w:rsidR="00B705E1" w:rsidRPr="008A21F5" w:rsidRDefault="00B705E1" w:rsidP="00B705E1">
      <w:pPr>
        <w:jc w:val="center"/>
        <w:rPr>
          <w:rFonts w:ascii="Arial" w:hAnsi="Arial" w:cs="Arial"/>
          <w:color w:val="0000FF"/>
          <w:sz w:val="20"/>
        </w:rPr>
      </w:pPr>
      <w:r w:rsidRPr="008A21F5">
        <w:rPr>
          <w:rFonts w:ascii="Arial" w:hAnsi="Arial" w:cs="Arial"/>
          <w:color w:val="0000FF"/>
          <w:sz w:val="20"/>
        </w:rPr>
        <w:t>***a note on awards: if you have many awards that cross academic domains, then break them up by Service, Scholarship, and Teaching.  If you either have all one-domain or only a few awards, then it is ok to ‘adapt’ the CV with one heading (maybe at the end) “Honors and Awards for Scholarship, Service, and Teaching”.  Recall – it is all how it is presented***</w:t>
      </w:r>
    </w:p>
    <w:p w14:paraId="4F1DBA95" w14:textId="77777777" w:rsidR="00E13554" w:rsidRPr="00BF0BD5" w:rsidRDefault="00E13554" w:rsidP="00A60D16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428BB6AD" w14:textId="77777777" w:rsidR="00E13554" w:rsidRPr="000B30B6" w:rsidRDefault="00E13554" w:rsidP="00A60D16">
      <w:pPr>
        <w:suppressAutoHyphens/>
        <w:spacing w:after="0"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BF0BD5">
        <w:rPr>
          <w:rFonts w:ascii="Arial" w:hAnsi="Arial" w:cs="Arial"/>
          <w:b/>
          <w:bCs/>
          <w:sz w:val="24"/>
          <w:szCs w:val="24"/>
        </w:rPr>
        <w:t>Personal:</w:t>
      </w:r>
      <w:r w:rsidRPr="00BF0BD5">
        <w:rPr>
          <w:rFonts w:ascii="Arial" w:hAnsi="Arial" w:cs="Arial"/>
          <w:sz w:val="24"/>
          <w:szCs w:val="24"/>
        </w:rPr>
        <w:tab/>
      </w:r>
      <w:r w:rsidRPr="000B30B6">
        <w:rPr>
          <w:rFonts w:ascii="Arial" w:hAnsi="Arial" w:cs="Arial"/>
          <w:sz w:val="20"/>
          <w:szCs w:val="20"/>
        </w:rPr>
        <w:t>Mountain and road cycling, rock climbing, mountaineering, X-C</w:t>
      </w:r>
      <w:r w:rsidR="00A72679" w:rsidRPr="000B30B6">
        <w:rPr>
          <w:rFonts w:ascii="Arial" w:hAnsi="Arial" w:cs="Arial"/>
          <w:sz w:val="20"/>
          <w:szCs w:val="20"/>
        </w:rPr>
        <w:t xml:space="preserve"> </w:t>
      </w:r>
      <w:r w:rsidRPr="000B30B6">
        <w:rPr>
          <w:rFonts w:ascii="Arial" w:hAnsi="Arial" w:cs="Arial"/>
          <w:sz w:val="20"/>
          <w:szCs w:val="20"/>
        </w:rPr>
        <w:t xml:space="preserve">skiing, rowing, fresh air, </w:t>
      </w:r>
      <w:r w:rsidR="00D27299" w:rsidRPr="000B30B6">
        <w:rPr>
          <w:rFonts w:ascii="Arial" w:hAnsi="Arial" w:cs="Arial"/>
          <w:sz w:val="20"/>
          <w:szCs w:val="20"/>
        </w:rPr>
        <w:t xml:space="preserve">cooking, </w:t>
      </w:r>
      <w:r w:rsidRPr="000B30B6">
        <w:rPr>
          <w:rFonts w:ascii="Arial" w:hAnsi="Arial" w:cs="Arial"/>
          <w:sz w:val="20"/>
          <w:szCs w:val="20"/>
        </w:rPr>
        <w:t>and our daughter Mariko.</w:t>
      </w:r>
    </w:p>
    <w:p w14:paraId="04EBEECE" w14:textId="77777777" w:rsidR="00E13554" w:rsidRPr="00BF0BD5" w:rsidRDefault="00E13554" w:rsidP="00A60D16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BF0BD5">
        <w:rPr>
          <w:rFonts w:ascii="Arial" w:hAnsi="Arial" w:cs="Arial"/>
          <w:sz w:val="24"/>
          <w:szCs w:val="24"/>
        </w:rPr>
        <w:tab/>
      </w:r>
    </w:p>
    <w:p w14:paraId="6A351426" w14:textId="77777777" w:rsidR="00E13554" w:rsidRPr="00BF0BD5" w:rsidRDefault="00E13554" w:rsidP="00A60D16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BF0BD5">
        <w:rPr>
          <w:rFonts w:ascii="Arial" w:hAnsi="Arial" w:cs="Arial"/>
          <w:sz w:val="24"/>
          <w:szCs w:val="24"/>
        </w:rPr>
        <w:tab/>
      </w:r>
    </w:p>
    <w:p w14:paraId="1152E24E" w14:textId="77777777" w:rsidR="00E13554" w:rsidRPr="00BF0BD5" w:rsidRDefault="00E13554" w:rsidP="00A60D16">
      <w:pPr>
        <w:spacing w:after="0" w:line="240" w:lineRule="auto"/>
        <w:rPr>
          <w:rFonts w:ascii="Arial" w:hAnsi="Arial" w:cs="Arial"/>
        </w:rPr>
      </w:pPr>
    </w:p>
    <w:p w14:paraId="33C07E6A" w14:textId="77777777" w:rsidR="00C0482E" w:rsidRPr="00BF0BD5" w:rsidRDefault="00C0482E" w:rsidP="00A60D16">
      <w:pPr>
        <w:spacing w:after="0" w:line="240" w:lineRule="auto"/>
        <w:rPr>
          <w:rFonts w:ascii="Arial" w:hAnsi="Arial" w:cs="Arial"/>
        </w:rPr>
      </w:pPr>
    </w:p>
    <w:sectPr w:rsidR="00C0482E" w:rsidRPr="00BF0BD5" w:rsidSect="000147D4">
      <w:pgSz w:w="12240" w:h="15840"/>
      <w:pgMar w:top="540" w:right="810" w:bottom="1440" w:left="9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lan Hunter" w:date="2017-09-26T16:26:00Z" w:initials="AH">
    <w:p w14:paraId="7ABE6532" w14:textId="77777777" w:rsidR="00133D4E" w:rsidRDefault="00133D4E">
      <w:pPr>
        <w:pStyle w:val="CommentText"/>
      </w:pPr>
      <w:r>
        <w:rPr>
          <w:rStyle w:val="CommentReference"/>
        </w:rPr>
        <w:annotationRef/>
      </w:r>
      <w:r>
        <w:t>Note: I usually us a 12 font (or 11) for titles/subheadings, and an 11 font for the body of material (on occasion I use a 10 font for the body)</w:t>
      </w:r>
    </w:p>
  </w:comment>
  <w:comment w:id="2" w:author="Alan Hunter" w:date="2017-09-26T16:25:00Z" w:initials="AH">
    <w:p w14:paraId="753D344F" w14:textId="77777777" w:rsidR="00133D4E" w:rsidRDefault="00133D4E">
      <w:pPr>
        <w:pStyle w:val="CommentText"/>
      </w:pPr>
      <w:r>
        <w:rPr>
          <w:rStyle w:val="CommentReference"/>
        </w:rPr>
        <w:annotationRef/>
      </w:r>
      <w:r>
        <w:t>Note: I put a “6-paragraph after-space” to separate individual items.  I think it allows things to stand out more</w:t>
      </w:r>
    </w:p>
  </w:comment>
  <w:comment w:id="3" w:author="Alan Hunter" w:date="2017-09-26T16:28:00Z" w:initials="AH">
    <w:p w14:paraId="480CB25C" w14:textId="77777777" w:rsidR="00133D4E" w:rsidRDefault="00133D4E">
      <w:pPr>
        <w:pStyle w:val="CommentText"/>
      </w:pPr>
      <w:r>
        <w:rPr>
          <w:rStyle w:val="CommentReference"/>
        </w:rPr>
        <w:annotationRef/>
      </w:r>
      <w:r>
        <w:t>This may be applicable if you are already employed, but for most graduating residents I would just delete this section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BE6532" w15:done="0"/>
  <w15:commentEx w15:paraId="753D344F" w15:done="0"/>
  <w15:commentEx w15:paraId="480CB2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0E5B"/>
    <w:multiLevelType w:val="hybridMultilevel"/>
    <w:tmpl w:val="DC2ACA28"/>
    <w:lvl w:ilvl="0" w:tplc="1EA89728">
      <w:start w:val="1"/>
      <w:numFmt w:val="decimal"/>
      <w:lvlText w:val="%1."/>
      <w:lvlJc w:val="left"/>
      <w:pPr>
        <w:ind w:left="7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50" w:hanging="360"/>
      </w:pPr>
    </w:lvl>
    <w:lvl w:ilvl="2" w:tplc="0409001B" w:tentative="1">
      <w:start w:val="1"/>
      <w:numFmt w:val="lowerRoman"/>
      <w:lvlText w:val="%3."/>
      <w:lvlJc w:val="right"/>
      <w:pPr>
        <w:ind w:left="9270" w:hanging="180"/>
      </w:pPr>
    </w:lvl>
    <w:lvl w:ilvl="3" w:tplc="0409000F" w:tentative="1">
      <w:start w:val="1"/>
      <w:numFmt w:val="decimal"/>
      <w:lvlText w:val="%4."/>
      <w:lvlJc w:val="left"/>
      <w:pPr>
        <w:ind w:left="9990" w:hanging="360"/>
      </w:pPr>
    </w:lvl>
    <w:lvl w:ilvl="4" w:tplc="04090019" w:tentative="1">
      <w:start w:val="1"/>
      <w:numFmt w:val="lowerLetter"/>
      <w:lvlText w:val="%5."/>
      <w:lvlJc w:val="left"/>
      <w:pPr>
        <w:ind w:left="10710" w:hanging="360"/>
      </w:pPr>
    </w:lvl>
    <w:lvl w:ilvl="5" w:tplc="0409001B" w:tentative="1">
      <w:start w:val="1"/>
      <w:numFmt w:val="lowerRoman"/>
      <w:lvlText w:val="%6."/>
      <w:lvlJc w:val="right"/>
      <w:pPr>
        <w:ind w:left="11430" w:hanging="180"/>
      </w:pPr>
    </w:lvl>
    <w:lvl w:ilvl="6" w:tplc="0409000F" w:tentative="1">
      <w:start w:val="1"/>
      <w:numFmt w:val="decimal"/>
      <w:lvlText w:val="%7."/>
      <w:lvlJc w:val="left"/>
      <w:pPr>
        <w:ind w:left="12150" w:hanging="360"/>
      </w:pPr>
    </w:lvl>
    <w:lvl w:ilvl="7" w:tplc="04090019" w:tentative="1">
      <w:start w:val="1"/>
      <w:numFmt w:val="lowerLetter"/>
      <w:lvlText w:val="%8."/>
      <w:lvlJc w:val="left"/>
      <w:pPr>
        <w:ind w:left="12870" w:hanging="360"/>
      </w:pPr>
    </w:lvl>
    <w:lvl w:ilvl="8" w:tplc="0409001B" w:tentative="1">
      <w:start w:val="1"/>
      <w:numFmt w:val="lowerRoman"/>
      <w:lvlText w:val="%9."/>
      <w:lvlJc w:val="right"/>
      <w:pPr>
        <w:ind w:left="13590" w:hanging="180"/>
      </w:pPr>
    </w:lvl>
  </w:abstractNum>
  <w:abstractNum w:abstractNumId="1" w15:restartNumberingAfterBreak="0">
    <w:nsid w:val="46557B9F"/>
    <w:multiLevelType w:val="hybridMultilevel"/>
    <w:tmpl w:val="92D0D2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36512C6"/>
    <w:multiLevelType w:val="hybridMultilevel"/>
    <w:tmpl w:val="3C169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D2229C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A46AD"/>
    <w:multiLevelType w:val="hybridMultilevel"/>
    <w:tmpl w:val="595C757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5B8D0940"/>
    <w:multiLevelType w:val="hybridMultilevel"/>
    <w:tmpl w:val="FFA04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5005FC"/>
    <w:multiLevelType w:val="multilevel"/>
    <w:tmpl w:val="79924DB4"/>
    <w:lvl w:ilvl="0">
      <w:start w:val="200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80"/>
        </w:tabs>
        <w:ind w:left="198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50"/>
        </w:tabs>
        <w:ind w:left="225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20"/>
        </w:tabs>
        <w:ind w:left="252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11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6" w15:restartNumberingAfterBreak="0">
    <w:nsid w:val="714F41DB"/>
    <w:multiLevelType w:val="hybridMultilevel"/>
    <w:tmpl w:val="4DE6ED32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7F246F38"/>
    <w:multiLevelType w:val="hybridMultilevel"/>
    <w:tmpl w:val="F3DCEB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an Hunter">
    <w15:presenceInfo w15:providerId="AD" w15:userId="S-1-5-21-1366901343-1712286707-620655208-9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2E"/>
    <w:rsid w:val="000147D4"/>
    <w:rsid w:val="00031CBA"/>
    <w:rsid w:val="000B30B6"/>
    <w:rsid w:val="00133D4E"/>
    <w:rsid w:val="002533D3"/>
    <w:rsid w:val="00494077"/>
    <w:rsid w:val="007C6DB6"/>
    <w:rsid w:val="008A2689"/>
    <w:rsid w:val="00A60D16"/>
    <w:rsid w:val="00A72679"/>
    <w:rsid w:val="00B705E1"/>
    <w:rsid w:val="00BF0BD5"/>
    <w:rsid w:val="00C0019A"/>
    <w:rsid w:val="00C0482E"/>
    <w:rsid w:val="00D27299"/>
    <w:rsid w:val="00D67A54"/>
    <w:rsid w:val="00E058B3"/>
    <w:rsid w:val="00E13554"/>
    <w:rsid w:val="00E8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0CE4"/>
  <w15:chartTrackingRefBased/>
  <w15:docId w15:val="{CE6B9DBE-74BB-40B8-A0F4-EF74086F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05E1"/>
    <w:pPr>
      <w:keepNext/>
      <w:widowControl w:val="0"/>
      <w:spacing w:after="58" w:line="240" w:lineRule="auto"/>
      <w:outlineLvl w:val="0"/>
    </w:pPr>
    <w:rPr>
      <w:rFonts w:ascii="Arial" w:eastAsia="Times New Roman" w:hAnsi="Arial" w:cs="Arial"/>
      <w:b/>
      <w:bCs/>
      <w:snapToGrid w:val="0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B705E1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snapToGrid w:val="0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8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4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3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D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D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D4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705E1"/>
    <w:rPr>
      <w:rFonts w:ascii="Arial" w:eastAsia="Times New Roman" w:hAnsi="Arial" w:cs="Arial"/>
      <w:b/>
      <w:bCs/>
      <w:snapToGrid w:val="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705E1"/>
    <w:rPr>
      <w:rFonts w:ascii="Times New Roman" w:eastAsia="Times New Roman" w:hAnsi="Times New Roman" w:cs="Times New Roman"/>
      <w:snapToGrid w:val="0"/>
      <w:sz w:val="20"/>
      <w:szCs w:val="20"/>
      <w:u w:val="single"/>
    </w:rPr>
  </w:style>
  <w:style w:type="paragraph" w:styleId="BodyTextIndent3">
    <w:name w:val="Body Text Indent 3"/>
    <w:basedOn w:val="Normal"/>
    <w:link w:val="BodyTextIndent3Char"/>
    <w:rsid w:val="00B705E1"/>
    <w:pPr>
      <w:spacing w:after="0" w:line="240" w:lineRule="exact"/>
      <w:ind w:left="2160" w:hanging="1890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705E1"/>
    <w:rPr>
      <w:rFonts w:ascii="Helvetica" w:eastAsia="Times New Roman" w:hAnsi="Helvetica" w:cs="Times New Roman"/>
      <w:sz w:val="24"/>
      <w:szCs w:val="20"/>
    </w:rPr>
  </w:style>
  <w:style w:type="character" w:customStyle="1" w:styleId="MediumGrid2Char">
    <w:name w:val="Medium Grid 2 Char"/>
    <w:link w:val="MediumGrid2"/>
    <w:uiPriority w:val="1"/>
    <w:rsid w:val="00B705E1"/>
    <w:rPr>
      <w:rFonts w:ascii="Calibri" w:hAnsi="Calibri"/>
      <w:sz w:val="22"/>
      <w:szCs w:val="22"/>
      <w:lang w:val="en-US" w:eastAsia="en-US" w:bidi="ar-SA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B705E1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itle">
    <w:name w:val="Title"/>
    <w:basedOn w:val="Normal"/>
    <w:link w:val="TitleChar"/>
    <w:qFormat/>
    <w:rsid w:val="00E8153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8153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15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journal/24056030" TargetMode="Externa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hyperlink" Target="http://careers.acponline.org/jobs/resumes/26833685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2240</Words>
  <Characters>12772</Characters>
  <Application>Microsoft Office Word</Application>
  <DocSecurity>4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Hunter</dc:creator>
  <cp:keywords/>
  <dc:description/>
  <cp:lastModifiedBy>Jessica De Atley</cp:lastModifiedBy>
  <cp:revision>2</cp:revision>
  <dcterms:created xsi:type="dcterms:W3CDTF">2019-06-03T16:33:00Z</dcterms:created>
  <dcterms:modified xsi:type="dcterms:W3CDTF">2019-06-03T16:33:00Z</dcterms:modified>
</cp:coreProperties>
</file>