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8F" w:rsidRDefault="00FE00BE" w:rsidP="00FE00BE">
      <w:pPr>
        <w:spacing w:after="0" w:line="240" w:lineRule="auto"/>
      </w:pPr>
      <w:bookmarkStart w:id="0" w:name="_GoBack"/>
      <w:bookmarkEnd w:id="0"/>
      <w:r>
        <w:t>OHSU – Biomedical Informatics Graduate Program</w:t>
      </w:r>
    </w:p>
    <w:p w:rsidR="00FE00BE" w:rsidRDefault="00FE00BE" w:rsidP="00FE00BE">
      <w:pPr>
        <w:spacing w:after="0" w:line="240" w:lineRule="auto"/>
      </w:pPr>
      <w:r>
        <w:t xml:space="preserve">Core Competencies for PhD in </w:t>
      </w:r>
      <w:r w:rsidR="00A924F1">
        <w:t>Bioinformatics and Computational Biology</w:t>
      </w:r>
    </w:p>
    <w:p w:rsidR="007D1C7A" w:rsidRDefault="007D1C7A" w:rsidP="00FE00BE">
      <w:pPr>
        <w:spacing w:after="0" w:line="240" w:lineRule="auto"/>
      </w:pPr>
      <w:r>
        <w:t>Rubric</w:t>
      </w:r>
    </w:p>
    <w:p w:rsidR="00FE00BE" w:rsidRPr="004C1EFA" w:rsidRDefault="004C1EFA" w:rsidP="00FE00BE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2388"/>
        <w:gridCol w:w="2157"/>
        <w:gridCol w:w="2512"/>
        <w:gridCol w:w="2602"/>
        <w:gridCol w:w="2870"/>
      </w:tblGrid>
      <w:tr w:rsidR="00556011" w:rsidTr="00C867D3">
        <w:tc>
          <w:tcPr>
            <w:tcW w:w="1861" w:type="dxa"/>
            <w:shd w:val="clear" w:color="auto" w:fill="BFBFBF" w:themeFill="background1" w:themeFillShade="BF"/>
          </w:tcPr>
          <w:p w:rsidR="00FE00BE" w:rsidRPr="0037062C" w:rsidRDefault="00FE00BE" w:rsidP="00FE00BE">
            <w:pPr>
              <w:rPr>
                <w:b/>
              </w:rPr>
            </w:pPr>
            <w:r w:rsidRPr="0037062C">
              <w:rPr>
                <w:b/>
              </w:rPr>
              <w:t>Professional Knowledge and Skills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:rsidR="00FE00BE" w:rsidRPr="0037062C" w:rsidRDefault="00FE00BE" w:rsidP="00FE00BE">
            <w:pPr>
              <w:rPr>
                <w:b/>
              </w:rPr>
            </w:pPr>
            <w:r w:rsidRPr="0037062C">
              <w:rPr>
                <w:b/>
              </w:rPr>
              <w:t>Beginning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FE00BE" w:rsidRPr="0037062C" w:rsidRDefault="00FE00BE" w:rsidP="00FE00BE">
            <w:pPr>
              <w:rPr>
                <w:b/>
              </w:rPr>
            </w:pPr>
            <w:r w:rsidRPr="0037062C">
              <w:rPr>
                <w:b/>
              </w:rPr>
              <w:t>Intermediate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:rsidR="00FE00BE" w:rsidRPr="0037062C" w:rsidRDefault="00FE00BE" w:rsidP="00FE00BE">
            <w:pPr>
              <w:rPr>
                <w:b/>
              </w:rPr>
            </w:pPr>
            <w:r w:rsidRPr="0037062C">
              <w:rPr>
                <w:b/>
              </w:rPr>
              <w:t>Advancing</w:t>
            </w:r>
            <w:r w:rsidR="004C1EFA">
              <w:rPr>
                <w:b/>
              </w:rPr>
              <w:t xml:space="preserve"> (TARGET LEVEL)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:rsidR="00FE00BE" w:rsidRPr="0037062C" w:rsidRDefault="00FE00BE" w:rsidP="00FE00BE">
            <w:pPr>
              <w:rPr>
                <w:b/>
              </w:rPr>
            </w:pPr>
            <w:r w:rsidRPr="0037062C">
              <w:rPr>
                <w:b/>
              </w:rPr>
              <w:t>Heightened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:rsidR="00FE00BE" w:rsidRPr="0037062C" w:rsidRDefault="00FE00BE" w:rsidP="00FE00BE">
            <w:pPr>
              <w:rPr>
                <w:b/>
              </w:rPr>
            </w:pPr>
            <w:r w:rsidRPr="0037062C">
              <w:rPr>
                <w:b/>
              </w:rPr>
              <w:t>Exceptional</w:t>
            </w:r>
          </w:p>
        </w:tc>
      </w:tr>
      <w:tr w:rsidR="00FE00BE" w:rsidTr="00C867D3">
        <w:tc>
          <w:tcPr>
            <w:tcW w:w="1861" w:type="dxa"/>
          </w:tcPr>
          <w:p w:rsidR="00FE00BE" w:rsidRDefault="00556011" w:rsidP="00FE00BE">
            <w:r>
              <w:t>Describe key concepts in biomedical science</w:t>
            </w:r>
          </w:p>
        </w:tc>
        <w:tc>
          <w:tcPr>
            <w:tcW w:w="2388" w:type="dxa"/>
          </w:tcPr>
          <w:p w:rsidR="00FE00BE" w:rsidRDefault="00FE00BE" w:rsidP="00FE00BE">
            <w:r>
              <w:t>Describes general concepts with gaps and errors</w:t>
            </w:r>
          </w:p>
        </w:tc>
        <w:tc>
          <w:tcPr>
            <w:tcW w:w="2157" w:type="dxa"/>
          </w:tcPr>
          <w:p w:rsidR="00FE00BE" w:rsidRDefault="00FE00BE" w:rsidP="00FE00BE">
            <w:r>
              <w:t>Describes general concepts correctly and clearly</w:t>
            </w:r>
          </w:p>
        </w:tc>
        <w:tc>
          <w:tcPr>
            <w:tcW w:w="2512" w:type="dxa"/>
          </w:tcPr>
          <w:p w:rsidR="00FE00BE" w:rsidRDefault="00FE00BE" w:rsidP="00FE00BE">
            <w:r>
              <w:t>Explain concepts with expanded historical and contextual detail</w:t>
            </w:r>
          </w:p>
        </w:tc>
        <w:tc>
          <w:tcPr>
            <w:tcW w:w="2602" w:type="dxa"/>
          </w:tcPr>
          <w:p w:rsidR="00FE00BE" w:rsidRDefault="00FE00BE" w:rsidP="00FE00BE">
            <w:r>
              <w:t>Recognize and apply key concepts as they appear in new settings</w:t>
            </w:r>
          </w:p>
        </w:tc>
        <w:tc>
          <w:tcPr>
            <w:tcW w:w="2870" w:type="dxa"/>
          </w:tcPr>
          <w:p w:rsidR="00FE00BE" w:rsidRDefault="00FE00BE" w:rsidP="00FE00BE">
            <w:r>
              <w:t>Evaluate new challenges or controversies relevant to concepts</w:t>
            </w:r>
          </w:p>
        </w:tc>
      </w:tr>
      <w:tr w:rsidR="00FE00BE" w:rsidTr="00C867D3">
        <w:tc>
          <w:tcPr>
            <w:tcW w:w="1861" w:type="dxa"/>
          </w:tcPr>
          <w:p w:rsidR="00FE00BE" w:rsidRDefault="004954E2" w:rsidP="004954E2">
            <w:r>
              <w:t>Obtain k</w:t>
            </w:r>
            <w:r w:rsidR="00556011">
              <w:t>now</w:t>
            </w:r>
            <w:r w:rsidR="00A85BDF">
              <w:t xml:space="preserve">ledge of </w:t>
            </w:r>
            <w:r w:rsidR="00556011">
              <w:t xml:space="preserve"> </w:t>
            </w:r>
            <w:r w:rsidR="00A85BDF">
              <w:t xml:space="preserve">the biomedical science </w:t>
            </w:r>
            <w:r w:rsidR="00556011">
              <w:t xml:space="preserve"> literature </w:t>
            </w:r>
          </w:p>
        </w:tc>
        <w:tc>
          <w:tcPr>
            <w:tcW w:w="2388" w:type="dxa"/>
          </w:tcPr>
          <w:p w:rsidR="00FE00BE" w:rsidRDefault="00556011" w:rsidP="00556011">
            <w:r>
              <w:t>Review of the biomedical science literature is limited</w:t>
            </w:r>
          </w:p>
        </w:tc>
        <w:tc>
          <w:tcPr>
            <w:tcW w:w="2157" w:type="dxa"/>
          </w:tcPr>
          <w:p w:rsidR="00556011" w:rsidRDefault="00556011" w:rsidP="00FE00BE">
            <w:r>
              <w:t xml:space="preserve">Synthesis of recent advancements in the field </w:t>
            </w:r>
            <w:r w:rsidR="00A85BDF">
              <w:t>of biomedical science is weak</w:t>
            </w:r>
          </w:p>
        </w:tc>
        <w:tc>
          <w:tcPr>
            <w:tcW w:w="2512" w:type="dxa"/>
          </w:tcPr>
          <w:p w:rsidR="00FE00BE" w:rsidRDefault="00A85BDF" w:rsidP="00FE00BE">
            <w:r>
              <w:t>Some synthesis of recent advancement in the field of biomedical science</w:t>
            </w:r>
          </w:p>
        </w:tc>
        <w:tc>
          <w:tcPr>
            <w:tcW w:w="2602" w:type="dxa"/>
          </w:tcPr>
          <w:p w:rsidR="00FE00BE" w:rsidRDefault="00A85BDF" w:rsidP="00FE00BE">
            <w:r>
              <w:t>A careful synthesis of recent advancements in biomedical science</w:t>
            </w:r>
          </w:p>
        </w:tc>
        <w:tc>
          <w:tcPr>
            <w:tcW w:w="2870" w:type="dxa"/>
          </w:tcPr>
          <w:p w:rsidR="00FE00BE" w:rsidRDefault="00A85BDF" w:rsidP="00FE00BE">
            <w:r>
              <w:t>A thorough review and synthesis of advancements in the biomedical science literature</w:t>
            </w:r>
          </w:p>
        </w:tc>
      </w:tr>
      <w:tr w:rsidR="00E36829" w:rsidTr="00C867D3">
        <w:tc>
          <w:tcPr>
            <w:tcW w:w="1861" w:type="dxa"/>
            <w:shd w:val="clear" w:color="auto" w:fill="auto"/>
          </w:tcPr>
          <w:p w:rsidR="00E36829" w:rsidRDefault="00E36829" w:rsidP="00E45DFD">
            <w:r>
              <w:t>Engage in best authorship practices</w:t>
            </w:r>
          </w:p>
        </w:tc>
        <w:tc>
          <w:tcPr>
            <w:tcW w:w="2388" w:type="dxa"/>
            <w:shd w:val="clear" w:color="auto" w:fill="auto"/>
          </w:tcPr>
          <w:p w:rsidR="00E36829" w:rsidRDefault="008E6C0E" w:rsidP="003C3644">
            <w:r>
              <w:t>Complete small assigned writing tasks on time for editing by others</w:t>
            </w:r>
          </w:p>
        </w:tc>
        <w:tc>
          <w:tcPr>
            <w:tcW w:w="2157" w:type="dxa"/>
            <w:shd w:val="clear" w:color="auto" w:fill="auto"/>
          </w:tcPr>
          <w:p w:rsidR="00E36829" w:rsidRDefault="008E6C0E" w:rsidP="003C3644">
            <w:r>
              <w:t>Participate in design, writing and editing of collaborative proposals or papers</w:t>
            </w:r>
          </w:p>
        </w:tc>
        <w:tc>
          <w:tcPr>
            <w:tcW w:w="2512" w:type="dxa"/>
            <w:shd w:val="clear" w:color="auto" w:fill="auto"/>
          </w:tcPr>
          <w:p w:rsidR="00E36829" w:rsidRDefault="008E6C0E" w:rsidP="003C3644">
            <w:r>
              <w:t>Develop planning process for  authoring projects; complete outline and initial draft; effectively edit drafts from others</w:t>
            </w:r>
          </w:p>
        </w:tc>
        <w:tc>
          <w:tcPr>
            <w:tcW w:w="2602" w:type="dxa"/>
            <w:shd w:val="clear" w:color="auto" w:fill="auto"/>
          </w:tcPr>
          <w:p w:rsidR="00E36829" w:rsidRDefault="008E6C0E" w:rsidP="003C3644">
            <w:r>
              <w:t>Negotiate scope and structure of project or manuscript with multiple contributors; work out timeline/writing responsibilities</w:t>
            </w:r>
          </w:p>
        </w:tc>
        <w:tc>
          <w:tcPr>
            <w:tcW w:w="2870" w:type="dxa"/>
            <w:shd w:val="clear" w:color="auto" w:fill="auto"/>
          </w:tcPr>
          <w:p w:rsidR="00E36829" w:rsidRDefault="00E36829" w:rsidP="00E45DFD">
            <w:r>
              <w:t>Lead collaborative writing team; serve as submitting author; conduct quality peer review of manuscripts or proposals; resolve authorship conflicts</w:t>
            </w:r>
          </w:p>
        </w:tc>
      </w:tr>
      <w:tr w:rsidR="00556011" w:rsidTr="00C867D3">
        <w:tc>
          <w:tcPr>
            <w:tcW w:w="1861" w:type="dxa"/>
            <w:shd w:val="clear" w:color="auto" w:fill="BFBFBF" w:themeFill="background1" w:themeFillShade="BF"/>
          </w:tcPr>
          <w:p w:rsidR="003C3644" w:rsidRPr="0050227F" w:rsidRDefault="003C3644" w:rsidP="003C3644">
            <w:pPr>
              <w:rPr>
                <w:b/>
              </w:rPr>
            </w:pPr>
            <w:r w:rsidRPr="0050227F">
              <w:rPr>
                <w:b/>
              </w:rPr>
              <w:t>Reasoning and Judgement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:rsidR="003C3644" w:rsidRPr="0050227F" w:rsidRDefault="003C3644" w:rsidP="003C3644">
            <w:pPr>
              <w:rPr>
                <w:b/>
              </w:rPr>
            </w:pPr>
            <w:r w:rsidRPr="0050227F">
              <w:rPr>
                <w:b/>
              </w:rPr>
              <w:t>Beginning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3C3644" w:rsidRPr="0050227F" w:rsidRDefault="003C3644" w:rsidP="003C3644">
            <w:pPr>
              <w:rPr>
                <w:b/>
              </w:rPr>
            </w:pPr>
            <w:r w:rsidRPr="0050227F">
              <w:rPr>
                <w:b/>
              </w:rPr>
              <w:t>Intermediate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:rsidR="003C3644" w:rsidRPr="0050227F" w:rsidRDefault="003C3644" w:rsidP="003C3644">
            <w:pPr>
              <w:rPr>
                <w:b/>
              </w:rPr>
            </w:pPr>
            <w:r w:rsidRPr="0050227F">
              <w:rPr>
                <w:b/>
              </w:rPr>
              <w:t>Advancing</w:t>
            </w:r>
            <w:r w:rsidR="004C1EFA">
              <w:rPr>
                <w:b/>
              </w:rPr>
              <w:t xml:space="preserve"> (TARGET LEVEL)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:rsidR="003C3644" w:rsidRPr="0050227F" w:rsidRDefault="003C3644" w:rsidP="003C3644">
            <w:pPr>
              <w:rPr>
                <w:b/>
              </w:rPr>
            </w:pPr>
            <w:r w:rsidRPr="0050227F">
              <w:rPr>
                <w:b/>
              </w:rPr>
              <w:t>Heightened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:rsidR="003C3644" w:rsidRPr="0050227F" w:rsidRDefault="003C3644" w:rsidP="003C3644">
            <w:pPr>
              <w:rPr>
                <w:b/>
              </w:rPr>
            </w:pPr>
            <w:r w:rsidRPr="0050227F">
              <w:rPr>
                <w:b/>
              </w:rPr>
              <w:t>Exceptional</w:t>
            </w:r>
          </w:p>
        </w:tc>
      </w:tr>
      <w:tr w:rsidR="003C3644" w:rsidTr="00C867D3">
        <w:tc>
          <w:tcPr>
            <w:tcW w:w="1861" w:type="dxa"/>
          </w:tcPr>
          <w:p w:rsidR="003C3644" w:rsidRDefault="004954E2" w:rsidP="004954E2">
            <w:r>
              <w:t>Apply c</w:t>
            </w:r>
            <w:r w:rsidR="00721EC8">
              <w:t>ritical analysis and thinking</w:t>
            </w:r>
          </w:p>
        </w:tc>
        <w:tc>
          <w:tcPr>
            <w:tcW w:w="2388" w:type="dxa"/>
          </w:tcPr>
          <w:p w:rsidR="00343A97" w:rsidRDefault="00721EC8" w:rsidP="00721EC8">
            <w:r>
              <w:t>Accept current models as accurate and sufficient</w:t>
            </w:r>
          </w:p>
        </w:tc>
        <w:tc>
          <w:tcPr>
            <w:tcW w:w="2157" w:type="dxa"/>
          </w:tcPr>
          <w:p w:rsidR="00343A97" w:rsidRDefault="00721EC8" w:rsidP="00DA23E5">
            <w:r>
              <w:t>Describe experiments that generate current model</w:t>
            </w:r>
          </w:p>
        </w:tc>
        <w:tc>
          <w:tcPr>
            <w:tcW w:w="2512" w:type="dxa"/>
          </w:tcPr>
          <w:p w:rsidR="003C3644" w:rsidRDefault="00721EC8" w:rsidP="00721EC8">
            <w:r>
              <w:t>Observe limits of current models; identify gaps in knowledge</w:t>
            </w:r>
          </w:p>
        </w:tc>
        <w:tc>
          <w:tcPr>
            <w:tcW w:w="2602" w:type="dxa"/>
          </w:tcPr>
          <w:p w:rsidR="003C3644" w:rsidRDefault="00721EC8" w:rsidP="003C3644">
            <w:r>
              <w:t>Compare contrary results, yielding multiple new hypotheses</w:t>
            </w:r>
          </w:p>
        </w:tc>
        <w:tc>
          <w:tcPr>
            <w:tcW w:w="2870" w:type="dxa"/>
          </w:tcPr>
          <w:p w:rsidR="003C3644" w:rsidRDefault="00721EC8" w:rsidP="003C3644">
            <w:r>
              <w:t>Defend position or hypothesis-driven research to expand the field of biomedical science</w:t>
            </w:r>
          </w:p>
        </w:tc>
      </w:tr>
      <w:tr w:rsidR="00556011" w:rsidTr="00C867D3">
        <w:tc>
          <w:tcPr>
            <w:tcW w:w="1861" w:type="dxa"/>
            <w:shd w:val="clear" w:color="auto" w:fill="BFBFBF" w:themeFill="background1" w:themeFillShade="BF"/>
          </w:tcPr>
          <w:p w:rsidR="003C3644" w:rsidRPr="0037062C" w:rsidRDefault="003C3644" w:rsidP="003C3644">
            <w:pPr>
              <w:rPr>
                <w:b/>
              </w:rPr>
            </w:pPr>
            <w:r w:rsidRPr="0037062C">
              <w:rPr>
                <w:b/>
              </w:rPr>
              <w:t>Evidence-based Practice and Research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:rsidR="003C3644" w:rsidRPr="0037062C" w:rsidRDefault="003C3644" w:rsidP="003C3644">
            <w:pPr>
              <w:rPr>
                <w:b/>
              </w:rPr>
            </w:pPr>
            <w:r w:rsidRPr="0037062C">
              <w:rPr>
                <w:b/>
              </w:rPr>
              <w:t>Beginning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3C3644" w:rsidRPr="0037062C" w:rsidRDefault="003C3644" w:rsidP="003C3644">
            <w:pPr>
              <w:rPr>
                <w:b/>
              </w:rPr>
            </w:pPr>
            <w:r w:rsidRPr="0037062C">
              <w:rPr>
                <w:b/>
              </w:rPr>
              <w:t>Intermediate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:rsidR="003C3644" w:rsidRPr="0037062C" w:rsidRDefault="003C3644" w:rsidP="003C3644">
            <w:pPr>
              <w:rPr>
                <w:b/>
              </w:rPr>
            </w:pPr>
            <w:r w:rsidRPr="0037062C">
              <w:rPr>
                <w:b/>
              </w:rPr>
              <w:t>Advancing</w:t>
            </w:r>
            <w:r w:rsidR="004C1EFA">
              <w:rPr>
                <w:b/>
              </w:rPr>
              <w:t xml:space="preserve"> (TARGET LEVEL)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:rsidR="003C3644" w:rsidRPr="0037062C" w:rsidRDefault="003C3644" w:rsidP="003C3644">
            <w:pPr>
              <w:rPr>
                <w:b/>
              </w:rPr>
            </w:pPr>
            <w:r w:rsidRPr="0037062C">
              <w:rPr>
                <w:b/>
              </w:rPr>
              <w:t>Heightened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:rsidR="003C3644" w:rsidRPr="0037062C" w:rsidRDefault="003C3644" w:rsidP="003C3644">
            <w:pPr>
              <w:rPr>
                <w:b/>
              </w:rPr>
            </w:pPr>
            <w:r w:rsidRPr="0037062C">
              <w:rPr>
                <w:b/>
              </w:rPr>
              <w:t>Exceptional</w:t>
            </w:r>
          </w:p>
        </w:tc>
      </w:tr>
      <w:tr w:rsidR="003C3644" w:rsidTr="00C867D3">
        <w:tc>
          <w:tcPr>
            <w:tcW w:w="1861" w:type="dxa"/>
          </w:tcPr>
          <w:p w:rsidR="003C3644" w:rsidRDefault="0030694D" w:rsidP="0050227F">
            <w:r>
              <w:t>Frame appropriate hypothesis</w:t>
            </w:r>
          </w:p>
        </w:tc>
        <w:tc>
          <w:tcPr>
            <w:tcW w:w="2388" w:type="dxa"/>
          </w:tcPr>
          <w:p w:rsidR="003C3644" w:rsidRDefault="0030694D" w:rsidP="003C3644">
            <w:r>
              <w:t>Accept Hypothesis from others</w:t>
            </w:r>
          </w:p>
        </w:tc>
        <w:tc>
          <w:tcPr>
            <w:tcW w:w="2157" w:type="dxa"/>
          </w:tcPr>
          <w:p w:rsidR="003C3644" w:rsidRDefault="0030694D" w:rsidP="003C3644">
            <w:r>
              <w:t>Contribute to formation of hypotheses</w:t>
            </w:r>
          </w:p>
        </w:tc>
        <w:tc>
          <w:tcPr>
            <w:tcW w:w="2512" w:type="dxa"/>
          </w:tcPr>
          <w:p w:rsidR="003C3644" w:rsidRDefault="0030694D" w:rsidP="003C3644">
            <w:r>
              <w:t>Generate independent but incomplete hypotheses</w:t>
            </w:r>
          </w:p>
        </w:tc>
        <w:tc>
          <w:tcPr>
            <w:tcW w:w="2602" w:type="dxa"/>
          </w:tcPr>
          <w:p w:rsidR="003C3644" w:rsidRDefault="0030694D" w:rsidP="003C3644">
            <w:r>
              <w:t>Independently generate testable hypotheses coupled with specific aims</w:t>
            </w:r>
          </w:p>
        </w:tc>
        <w:tc>
          <w:tcPr>
            <w:tcW w:w="2870" w:type="dxa"/>
          </w:tcPr>
          <w:p w:rsidR="003C3644" w:rsidRDefault="0030694D" w:rsidP="003C3644">
            <w:r>
              <w:t>Recognize alternative and testable hypotheses</w:t>
            </w:r>
          </w:p>
        </w:tc>
      </w:tr>
      <w:tr w:rsidR="003C3644" w:rsidTr="00C867D3">
        <w:tc>
          <w:tcPr>
            <w:tcW w:w="1861" w:type="dxa"/>
          </w:tcPr>
          <w:p w:rsidR="003C3644" w:rsidRDefault="0030694D" w:rsidP="0030694D">
            <w:r>
              <w:t>Apply appropriate experimental design</w:t>
            </w:r>
          </w:p>
        </w:tc>
        <w:tc>
          <w:tcPr>
            <w:tcW w:w="2388" w:type="dxa"/>
          </w:tcPr>
          <w:p w:rsidR="003C3644" w:rsidRDefault="0030694D" w:rsidP="003C3644">
            <w:r>
              <w:t>Execute experiments designed by others</w:t>
            </w:r>
          </w:p>
        </w:tc>
        <w:tc>
          <w:tcPr>
            <w:tcW w:w="2157" w:type="dxa"/>
          </w:tcPr>
          <w:p w:rsidR="003C3644" w:rsidRDefault="0030694D" w:rsidP="003C3644">
            <w:r>
              <w:t>Collect and employ appropriate approaches</w:t>
            </w:r>
          </w:p>
        </w:tc>
        <w:tc>
          <w:tcPr>
            <w:tcW w:w="2512" w:type="dxa"/>
          </w:tcPr>
          <w:p w:rsidR="003C3644" w:rsidRDefault="0030694D" w:rsidP="003C3644">
            <w:r>
              <w:t>Seek expert advice and glean novel approaches from literature</w:t>
            </w:r>
          </w:p>
        </w:tc>
        <w:tc>
          <w:tcPr>
            <w:tcW w:w="2602" w:type="dxa"/>
          </w:tcPr>
          <w:p w:rsidR="003C3644" w:rsidRDefault="0030694D" w:rsidP="003C3644">
            <w:r>
              <w:t>Critically evaluate  and modify approaches</w:t>
            </w:r>
          </w:p>
        </w:tc>
        <w:tc>
          <w:tcPr>
            <w:tcW w:w="2870" w:type="dxa"/>
          </w:tcPr>
          <w:p w:rsidR="003C3644" w:rsidRDefault="0030694D" w:rsidP="003C3644">
            <w:r>
              <w:t>Invent and apply alternative strategies and troubleshoot potential outcomes</w:t>
            </w:r>
          </w:p>
        </w:tc>
      </w:tr>
      <w:tr w:rsidR="0037062C" w:rsidTr="00C867D3">
        <w:tc>
          <w:tcPr>
            <w:tcW w:w="1861" w:type="dxa"/>
          </w:tcPr>
          <w:p w:rsidR="0037062C" w:rsidRDefault="00DA23E5" w:rsidP="0037062C">
            <w:r>
              <w:t>Integrate outcomes into relevant models</w:t>
            </w:r>
          </w:p>
        </w:tc>
        <w:tc>
          <w:tcPr>
            <w:tcW w:w="2388" w:type="dxa"/>
          </w:tcPr>
          <w:p w:rsidR="0037062C" w:rsidRDefault="00DA23E5" w:rsidP="003C3644">
            <w:r>
              <w:t>Related outcomes are oversimplified</w:t>
            </w:r>
          </w:p>
        </w:tc>
        <w:tc>
          <w:tcPr>
            <w:tcW w:w="2157" w:type="dxa"/>
          </w:tcPr>
          <w:p w:rsidR="0037062C" w:rsidRDefault="00DA23E5" w:rsidP="003C3644">
            <w:r>
              <w:t>Related outcomes compare new data with prior results from self, others</w:t>
            </w:r>
          </w:p>
        </w:tc>
        <w:tc>
          <w:tcPr>
            <w:tcW w:w="2512" w:type="dxa"/>
          </w:tcPr>
          <w:p w:rsidR="0037062C" w:rsidRDefault="00DA23E5" w:rsidP="00DA23E5">
            <w:r>
              <w:t>Related outcomes are identified and logical flaws in current model are explained clearly</w:t>
            </w:r>
          </w:p>
        </w:tc>
        <w:tc>
          <w:tcPr>
            <w:tcW w:w="2602" w:type="dxa"/>
          </w:tcPr>
          <w:p w:rsidR="0037062C" w:rsidRDefault="00FE6CE5" w:rsidP="00FE6CE5">
            <w:r>
              <w:t>Revise existing models based on new data from self, others</w:t>
            </w:r>
          </w:p>
        </w:tc>
        <w:tc>
          <w:tcPr>
            <w:tcW w:w="2870" w:type="dxa"/>
          </w:tcPr>
          <w:p w:rsidR="0037062C" w:rsidRDefault="00FE6CE5" w:rsidP="003C3644">
            <w:r>
              <w:t xml:space="preserve">New models are created, integrating experimental findings with external data, </w:t>
            </w:r>
            <w:r>
              <w:lastRenderedPageBreak/>
              <w:t>critiqued data and analysis of others</w:t>
            </w:r>
          </w:p>
        </w:tc>
      </w:tr>
      <w:tr w:rsidR="00556011" w:rsidTr="00C867D3">
        <w:tc>
          <w:tcPr>
            <w:tcW w:w="1861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lastRenderedPageBreak/>
              <w:t>Lifelong Learning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Beginning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Intermediate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Advancing</w:t>
            </w:r>
            <w:r w:rsidR="004C1EFA">
              <w:rPr>
                <w:b/>
              </w:rPr>
              <w:t xml:space="preserve"> (TARGET LEVEL)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Heightened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Exceptional</w:t>
            </w:r>
          </w:p>
        </w:tc>
      </w:tr>
      <w:tr w:rsidR="003C3644" w:rsidTr="00C867D3">
        <w:tc>
          <w:tcPr>
            <w:tcW w:w="1861" w:type="dxa"/>
          </w:tcPr>
          <w:p w:rsidR="003C3644" w:rsidRDefault="00497A6A" w:rsidP="00497A6A">
            <w:r>
              <w:t>Maintain awareness of advancements in the field</w:t>
            </w:r>
          </w:p>
        </w:tc>
        <w:tc>
          <w:tcPr>
            <w:tcW w:w="2388" w:type="dxa"/>
          </w:tcPr>
          <w:p w:rsidR="003C3644" w:rsidRDefault="00BA20DA" w:rsidP="003C3644">
            <w:r>
              <w:t>Curiosity and ability to see common problems from other fields</w:t>
            </w:r>
          </w:p>
        </w:tc>
        <w:tc>
          <w:tcPr>
            <w:tcW w:w="2157" w:type="dxa"/>
          </w:tcPr>
          <w:p w:rsidR="003C3644" w:rsidRDefault="003C3644" w:rsidP="003C3644"/>
        </w:tc>
        <w:tc>
          <w:tcPr>
            <w:tcW w:w="2512" w:type="dxa"/>
          </w:tcPr>
          <w:p w:rsidR="003C3644" w:rsidRDefault="00BA20DA" w:rsidP="003C3644">
            <w:r>
              <w:t>Comfort with learning new concepts given basic review literature</w:t>
            </w:r>
          </w:p>
        </w:tc>
        <w:tc>
          <w:tcPr>
            <w:tcW w:w="2602" w:type="dxa"/>
          </w:tcPr>
          <w:p w:rsidR="003C3644" w:rsidRDefault="00BA20DA" w:rsidP="003C3644">
            <w:r>
              <w:t>Ability to translate problems from other fields and applying to bioinformatics</w:t>
            </w:r>
          </w:p>
        </w:tc>
        <w:tc>
          <w:tcPr>
            <w:tcW w:w="2870" w:type="dxa"/>
          </w:tcPr>
          <w:p w:rsidR="003C3644" w:rsidRDefault="00BA20DA" w:rsidP="003C3644">
            <w:r>
              <w:t xml:space="preserve">Present and discuss new concepts and new findings in </w:t>
            </w:r>
            <w:proofErr w:type="spellStart"/>
            <w:r>
              <w:t>bionformatics</w:t>
            </w:r>
            <w:proofErr w:type="spellEnd"/>
          </w:p>
        </w:tc>
      </w:tr>
      <w:tr w:rsidR="00556011" w:rsidTr="00C867D3">
        <w:tc>
          <w:tcPr>
            <w:tcW w:w="1861" w:type="dxa"/>
            <w:shd w:val="clear" w:color="auto" w:fill="BFBFBF" w:themeFill="background1" w:themeFillShade="BF"/>
          </w:tcPr>
          <w:p w:rsidR="003C3644" w:rsidRPr="00673714" w:rsidRDefault="003C3644" w:rsidP="003C3644">
            <w:pPr>
              <w:rPr>
                <w:b/>
              </w:rPr>
            </w:pPr>
            <w:r w:rsidRPr="00673714">
              <w:rPr>
                <w:b/>
              </w:rPr>
              <w:t>Communication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:rsidR="003C3644" w:rsidRPr="00673714" w:rsidRDefault="003C3644" w:rsidP="003C3644">
            <w:pPr>
              <w:rPr>
                <w:b/>
              </w:rPr>
            </w:pPr>
            <w:r w:rsidRPr="00673714">
              <w:rPr>
                <w:b/>
              </w:rPr>
              <w:t>Beginning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3C3644" w:rsidRPr="00673714" w:rsidRDefault="003C3644" w:rsidP="003C3644">
            <w:pPr>
              <w:rPr>
                <w:b/>
              </w:rPr>
            </w:pPr>
            <w:r w:rsidRPr="00673714">
              <w:rPr>
                <w:b/>
              </w:rPr>
              <w:t>Intermediate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:rsidR="003C3644" w:rsidRPr="00673714" w:rsidRDefault="003C3644" w:rsidP="003C3644">
            <w:pPr>
              <w:rPr>
                <w:b/>
              </w:rPr>
            </w:pPr>
            <w:r w:rsidRPr="00673714">
              <w:rPr>
                <w:b/>
              </w:rPr>
              <w:t>Advancing</w:t>
            </w:r>
            <w:r w:rsidR="004C1EFA">
              <w:rPr>
                <w:b/>
              </w:rPr>
              <w:t xml:space="preserve"> (TARGET LEVEL)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:rsidR="003C3644" w:rsidRPr="00673714" w:rsidRDefault="003C3644" w:rsidP="003C3644">
            <w:pPr>
              <w:rPr>
                <w:b/>
              </w:rPr>
            </w:pPr>
            <w:r w:rsidRPr="00673714">
              <w:rPr>
                <w:b/>
              </w:rPr>
              <w:t>Heightened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:rsidR="003C3644" w:rsidRPr="00673714" w:rsidRDefault="003C3644" w:rsidP="003C3644">
            <w:pPr>
              <w:rPr>
                <w:b/>
              </w:rPr>
            </w:pPr>
            <w:r w:rsidRPr="00673714">
              <w:rPr>
                <w:b/>
              </w:rPr>
              <w:t>Exceptional</w:t>
            </w:r>
          </w:p>
        </w:tc>
      </w:tr>
      <w:tr w:rsidR="003C3644" w:rsidTr="00C867D3">
        <w:tc>
          <w:tcPr>
            <w:tcW w:w="1861" w:type="dxa"/>
          </w:tcPr>
          <w:p w:rsidR="003C3644" w:rsidRDefault="00556011" w:rsidP="003D2448">
            <w:r>
              <w:t xml:space="preserve">Speak effectively </w:t>
            </w:r>
          </w:p>
        </w:tc>
        <w:tc>
          <w:tcPr>
            <w:tcW w:w="2388" w:type="dxa"/>
          </w:tcPr>
          <w:p w:rsidR="003C3644" w:rsidRDefault="003D2448" w:rsidP="003C3644">
            <w:r>
              <w:t>Plan and present short oral summaries in trainee meetings or mentor meetings</w:t>
            </w:r>
          </w:p>
        </w:tc>
        <w:tc>
          <w:tcPr>
            <w:tcW w:w="2157" w:type="dxa"/>
          </w:tcPr>
          <w:p w:rsidR="003C3644" w:rsidRDefault="003D2448" w:rsidP="003C3644">
            <w:r>
              <w:t>Plan and present research-in-progress talks for trainee meetings and/or presentations</w:t>
            </w:r>
          </w:p>
        </w:tc>
        <w:tc>
          <w:tcPr>
            <w:tcW w:w="2512" w:type="dxa"/>
          </w:tcPr>
          <w:p w:rsidR="003C3644" w:rsidRDefault="003D2448" w:rsidP="003C3644">
            <w:r>
              <w:t>Present clear, well-organized research talks and/or posters with effective use of schematics, data/figures and conclusions</w:t>
            </w:r>
          </w:p>
        </w:tc>
        <w:tc>
          <w:tcPr>
            <w:tcW w:w="2602" w:type="dxa"/>
          </w:tcPr>
          <w:p w:rsidR="003C3644" w:rsidRDefault="003D2448" w:rsidP="003C3644">
            <w:r>
              <w:t>Present effective poster or research presentations at conferences; handle questions concisely and effectively; manage logistics and disruptions</w:t>
            </w:r>
          </w:p>
        </w:tc>
        <w:tc>
          <w:tcPr>
            <w:tcW w:w="2870" w:type="dxa"/>
          </w:tcPr>
          <w:p w:rsidR="003C3644" w:rsidRDefault="003D2448" w:rsidP="003C3644">
            <w:r>
              <w:t>Skilled communication in multiple settings (conferences, seminars, classroom, ad hoc, etc.)</w:t>
            </w:r>
          </w:p>
        </w:tc>
      </w:tr>
      <w:tr w:rsidR="003C3644" w:rsidTr="00C867D3">
        <w:tc>
          <w:tcPr>
            <w:tcW w:w="1861" w:type="dxa"/>
          </w:tcPr>
          <w:p w:rsidR="003C3644" w:rsidRDefault="00CB2904" w:rsidP="00CB2904">
            <w:r>
              <w:t>Write effectively</w:t>
            </w:r>
          </w:p>
        </w:tc>
        <w:tc>
          <w:tcPr>
            <w:tcW w:w="2388" w:type="dxa"/>
          </w:tcPr>
          <w:p w:rsidR="00673714" w:rsidRDefault="00CB2904" w:rsidP="003C3644">
            <w:r>
              <w:t>Write sentences, paragraphs and essays using established structure and English language standards</w:t>
            </w:r>
          </w:p>
        </w:tc>
        <w:tc>
          <w:tcPr>
            <w:tcW w:w="2157" w:type="dxa"/>
          </w:tcPr>
          <w:p w:rsidR="003C3644" w:rsidRDefault="00CB2904" w:rsidP="003C3644">
            <w:r>
              <w:t>Use standard structure</w:t>
            </w:r>
            <w:r w:rsidR="003D2448">
              <w:t>s of scientific communication with accurate attribution of citations (poster, manuscript, grant formats)</w:t>
            </w:r>
          </w:p>
        </w:tc>
        <w:tc>
          <w:tcPr>
            <w:tcW w:w="2512" w:type="dxa"/>
          </w:tcPr>
          <w:p w:rsidR="00673714" w:rsidRDefault="003D2448" w:rsidP="003C3644">
            <w:r>
              <w:t>Build coherent and logical argument describing or proposing research studies</w:t>
            </w:r>
          </w:p>
        </w:tc>
        <w:tc>
          <w:tcPr>
            <w:tcW w:w="2602" w:type="dxa"/>
          </w:tcPr>
          <w:p w:rsidR="003C3644" w:rsidRDefault="003D2448" w:rsidP="00CB2904">
            <w:r>
              <w:t>Present complex models or rationale in cogent, convincing and concise language</w:t>
            </w:r>
          </w:p>
        </w:tc>
        <w:tc>
          <w:tcPr>
            <w:tcW w:w="2870" w:type="dxa"/>
          </w:tcPr>
          <w:p w:rsidR="00673714" w:rsidRDefault="003D2448" w:rsidP="003C3644">
            <w:r>
              <w:t>Present complex models or proposals using elegant language in multiple formats (essay, grant, research or review article)</w:t>
            </w:r>
          </w:p>
        </w:tc>
      </w:tr>
      <w:tr w:rsidR="008E6C0E" w:rsidTr="00C867D3">
        <w:tc>
          <w:tcPr>
            <w:tcW w:w="1861" w:type="dxa"/>
          </w:tcPr>
          <w:p w:rsidR="008E6C0E" w:rsidRDefault="008E6C0E" w:rsidP="00CB2904">
            <w:r>
              <w:t>Communicate to divers</w:t>
            </w:r>
            <w:r w:rsidR="00DD6824">
              <w:t>e</w:t>
            </w:r>
            <w:r>
              <w:t xml:space="preserve"> audiences</w:t>
            </w:r>
          </w:p>
        </w:tc>
        <w:tc>
          <w:tcPr>
            <w:tcW w:w="2388" w:type="dxa"/>
          </w:tcPr>
          <w:p w:rsidR="008E6C0E" w:rsidRDefault="008E6C0E" w:rsidP="003C3644">
            <w:r>
              <w:t>Describe experimental purpose and outcomes to peers and mentors</w:t>
            </w:r>
          </w:p>
        </w:tc>
        <w:tc>
          <w:tcPr>
            <w:tcW w:w="2157" w:type="dxa"/>
          </w:tcPr>
          <w:p w:rsidR="008E6C0E" w:rsidRDefault="00DD6824" w:rsidP="00CB5BF3">
            <w:r>
              <w:t xml:space="preserve">Convey goal, rationale, approach and outcomes to </w:t>
            </w:r>
            <w:r w:rsidR="00CB5BF3">
              <w:t>scientists beyond program</w:t>
            </w:r>
          </w:p>
        </w:tc>
        <w:tc>
          <w:tcPr>
            <w:tcW w:w="2512" w:type="dxa"/>
          </w:tcPr>
          <w:p w:rsidR="008E6C0E" w:rsidRDefault="00CB5BF3" w:rsidP="003C3644">
            <w:r>
              <w:t>Describe research purpose and outcomes to small audience of lay adults</w:t>
            </w:r>
          </w:p>
        </w:tc>
        <w:tc>
          <w:tcPr>
            <w:tcW w:w="2602" w:type="dxa"/>
          </w:tcPr>
          <w:p w:rsidR="008E6C0E" w:rsidRDefault="00CB5BF3" w:rsidP="00CB2904">
            <w:r>
              <w:t>Communicate research effectively to larger and diverse audiences, wider age ranges</w:t>
            </w:r>
          </w:p>
        </w:tc>
        <w:tc>
          <w:tcPr>
            <w:tcW w:w="2870" w:type="dxa"/>
          </w:tcPr>
          <w:p w:rsidR="008E6C0E" w:rsidRDefault="00CB5BF3" w:rsidP="003C3644">
            <w:r>
              <w:t>Communicate one’s own or others’ science effectively to varied audiences</w:t>
            </w:r>
          </w:p>
        </w:tc>
      </w:tr>
      <w:tr w:rsidR="00556011" w:rsidTr="00C867D3">
        <w:tc>
          <w:tcPr>
            <w:tcW w:w="1861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Professionalism and Ethics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Beginning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Intermediate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Advancing</w:t>
            </w:r>
            <w:r w:rsidR="004C1EFA">
              <w:rPr>
                <w:b/>
              </w:rPr>
              <w:t xml:space="preserve"> (TARGET LEVEL)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Heightened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Exceptional</w:t>
            </w:r>
          </w:p>
        </w:tc>
      </w:tr>
      <w:tr w:rsidR="00BA20DA" w:rsidTr="00C867D3">
        <w:tc>
          <w:tcPr>
            <w:tcW w:w="1861" w:type="dxa"/>
          </w:tcPr>
          <w:p w:rsidR="00BA20DA" w:rsidRDefault="00BA20DA" w:rsidP="003C3644">
            <w:r>
              <w:t>Feedback</w:t>
            </w:r>
          </w:p>
        </w:tc>
        <w:tc>
          <w:tcPr>
            <w:tcW w:w="2388" w:type="dxa"/>
          </w:tcPr>
          <w:p w:rsidR="00BA20DA" w:rsidRDefault="00BA20DA" w:rsidP="003C3644">
            <w:r>
              <w:t>Understand basics of receiving and responding constructively to feedback</w:t>
            </w:r>
          </w:p>
        </w:tc>
        <w:tc>
          <w:tcPr>
            <w:tcW w:w="2157" w:type="dxa"/>
          </w:tcPr>
          <w:p w:rsidR="00BA20DA" w:rsidRDefault="00BA20DA" w:rsidP="003C3644">
            <w:r>
              <w:t>Document and address issues raised in feedback</w:t>
            </w:r>
          </w:p>
        </w:tc>
        <w:tc>
          <w:tcPr>
            <w:tcW w:w="2512" w:type="dxa"/>
          </w:tcPr>
          <w:p w:rsidR="00BA20DA" w:rsidRDefault="00BA20DA" w:rsidP="003C3644"/>
        </w:tc>
        <w:tc>
          <w:tcPr>
            <w:tcW w:w="2602" w:type="dxa"/>
          </w:tcPr>
          <w:p w:rsidR="00BA20DA" w:rsidRDefault="00BA20DA" w:rsidP="003C3644">
            <w:r>
              <w:t xml:space="preserve">Ability to participate in a productive dialogue about feedback </w:t>
            </w:r>
          </w:p>
        </w:tc>
        <w:tc>
          <w:tcPr>
            <w:tcW w:w="2870" w:type="dxa"/>
          </w:tcPr>
          <w:p w:rsidR="00BA20DA" w:rsidRDefault="00BA20DA" w:rsidP="003C3644"/>
        </w:tc>
      </w:tr>
      <w:tr w:rsidR="003C3644" w:rsidTr="00C867D3">
        <w:tc>
          <w:tcPr>
            <w:tcW w:w="1861" w:type="dxa"/>
          </w:tcPr>
          <w:p w:rsidR="003C3644" w:rsidRDefault="00C867D3" w:rsidP="003C3644">
            <w:r>
              <w:t>Manage data with scientific integrity</w:t>
            </w:r>
          </w:p>
        </w:tc>
        <w:tc>
          <w:tcPr>
            <w:tcW w:w="2388" w:type="dxa"/>
          </w:tcPr>
          <w:p w:rsidR="00D73C55" w:rsidRDefault="00C867D3" w:rsidP="003C3644">
            <w:r>
              <w:t>Record experimental results with flaws in timeliness, accuracy and organization</w:t>
            </w:r>
          </w:p>
        </w:tc>
        <w:tc>
          <w:tcPr>
            <w:tcW w:w="2157" w:type="dxa"/>
          </w:tcPr>
          <w:p w:rsidR="003C3644" w:rsidRDefault="00C867D3" w:rsidP="003C3644">
            <w:r>
              <w:t>Record data in prescribed format in timely, accurate and complete manner</w:t>
            </w:r>
          </w:p>
        </w:tc>
        <w:tc>
          <w:tcPr>
            <w:tcW w:w="2512" w:type="dxa"/>
          </w:tcPr>
          <w:p w:rsidR="003C3644" w:rsidRDefault="00C867D3" w:rsidP="003C3644">
            <w:r>
              <w:t xml:space="preserve">Coordinate multiple formats for data collection and storage </w:t>
            </w:r>
            <w:r>
              <w:lastRenderedPageBreak/>
              <w:t xml:space="preserve">(notebooks, </w:t>
            </w:r>
            <w:proofErr w:type="spellStart"/>
            <w:r>
              <w:t>efiles</w:t>
            </w:r>
            <w:proofErr w:type="spellEnd"/>
            <w:r>
              <w:t>, artifacts, etc.)</w:t>
            </w:r>
          </w:p>
        </w:tc>
        <w:tc>
          <w:tcPr>
            <w:tcW w:w="2602" w:type="dxa"/>
          </w:tcPr>
          <w:p w:rsidR="003C3644" w:rsidRDefault="00C867D3" w:rsidP="003C3644">
            <w:r>
              <w:lastRenderedPageBreak/>
              <w:t xml:space="preserve">Correct issues where data were not handled or recorded appropriately; </w:t>
            </w:r>
            <w:r>
              <w:lastRenderedPageBreak/>
              <w:t>revise record-keeping methods to prevent issues</w:t>
            </w:r>
          </w:p>
        </w:tc>
        <w:tc>
          <w:tcPr>
            <w:tcW w:w="2870" w:type="dxa"/>
          </w:tcPr>
          <w:p w:rsidR="003C3644" w:rsidRDefault="00CB5BF3" w:rsidP="003C3644">
            <w:r>
              <w:lastRenderedPageBreak/>
              <w:t>Demonstrate integrity in shared data; mentor others in appropriate data management</w:t>
            </w:r>
          </w:p>
        </w:tc>
      </w:tr>
      <w:tr w:rsidR="003C3644" w:rsidTr="00C867D3">
        <w:tc>
          <w:tcPr>
            <w:tcW w:w="1861" w:type="dxa"/>
          </w:tcPr>
          <w:p w:rsidR="003C3644" w:rsidRDefault="00D73C55" w:rsidP="003C3644">
            <w:r>
              <w:t>Display appropriate citizenship</w:t>
            </w:r>
          </w:p>
        </w:tc>
        <w:tc>
          <w:tcPr>
            <w:tcW w:w="2388" w:type="dxa"/>
          </w:tcPr>
          <w:p w:rsidR="003C3644" w:rsidRDefault="00D73C55" w:rsidP="003C3644">
            <w:r>
              <w:t>Treat others with respect; follow standard practices</w:t>
            </w:r>
          </w:p>
        </w:tc>
        <w:tc>
          <w:tcPr>
            <w:tcW w:w="2157" w:type="dxa"/>
          </w:tcPr>
          <w:p w:rsidR="003C3644" w:rsidRDefault="00D73C55" w:rsidP="003C3644">
            <w:r>
              <w:t>Understanding implications of one’s behavior/attitude in regard to interpersonal interactions</w:t>
            </w:r>
          </w:p>
        </w:tc>
        <w:tc>
          <w:tcPr>
            <w:tcW w:w="2512" w:type="dxa"/>
          </w:tcPr>
          <w:p w:rsidR="003C3644" w:rsidRDefault="00D73C55" w:rsidP="003C3644">
            <w:r>
              <w:t>Seek guidance from peers and mentors with regard to interpersonal interactions</w:t>
            </w:r>
          </w:p>
        </w:tc>
        <w:tc>
          <w:tcPr>
            <w:tcW w:w="2602" w:type="dxa"/>
          </w:tcPr>
          <w:p w:rsidR="003C3644" w:rsidRDefault="00D73C55" w:rsidP="003C3644">
            <w:r>
              <w:t>Serve as role model and mentor in professional behavior</w:t>
            </w:r>
          </w:p>
        </w:tc>
        <w:tc>
          <w:tcPr>
            <w:tcW w:w="2870" w:type="dxa"/>
          </w:tcPr>
          <w:p w:rsidR="003C3644" w:rsidRDefault="00D73C55" w:rsidP="003C3644">
            <w:r>
              <w:t>Serve effectively in leadership role in institute initiatives</w:t>
            </w:r>
          </w:p>
        </w:tc>
      </w:tr>
      <w:tr w:rsidR="008E6C0E" w:rsidTr="00C867D3">
        <w:tc>
          <w:tcPr>
            <w:tcW w:w="1861" w:type="dxa"/>
          </w:tcPr>
          <w:p w:rsidR="008E6C0E" w:rsidRDefault="008E6C0E" w:rsidP="003C3644">
            <w:r>
              <w:t>Address ethical problems in scientific research</w:t>
            </w:r>
          </w:p>
        </w:tc>
        <w:tc>
          <w:tcPr>
            <w:tcW w:w="2388" w:type="dxa"/>
          </w:tcPr>
          <w:p w:rsidR="008E6C0E" w:rsidRDefault="008E6C0E" w:rsidP="003C3644">
            <w:r>
              <w:t>Recognize that ethical problems can arise in science</w:t>
            </w:r>
          </w:p>
        </w:tc>
        <w:tc>
          <w:tcPr>
            <w:tcW w:w="2157" w:type="dxa"/>
          </w:tcPr>
          <w:p w:rsidR="008E6C0E" w:rsidRDefault="008E6C0E" w:rsidP="003C3644">
            <w:r>
              <w:t>Recognize ethical problems in case studies; describe processes to discuss, advise or resolve ethical issues</w:t>
            </w:r>
          </w:p>
        </w:tc>
        <w:tc>
          <w:tcPr>
            <w:tcW w:w="2512" w:type="dxa"/>
          </w:tcPr>
          <w:p w:rsidR="008E6C0E" w:rsidRDefault="008E6C0E" w:rsidP="003C3644">
            <w:r>
              <w:t>Identify the various stake holders in ethical dilemmas; identify key ethical principles relevant to given situations</w:t>
            </w:r>
          </w:p>
        </w:tc>
        <w:tc>
          <w:tcPr>
            <w:tcW w:w="2602" w:type="dxa"/>
          </w:tcPr>
          <w:p w:rsidR="008E6C0E" w:rsidRDefault="008E6C0E" w:rsidP="003C3644">
            <w:r>
              <w:t>Apply effective approaches to address ethical problems; utilize support structures for best outcome</w:t>
            </w:r>
          </w:p>
        </w:tc>
        <w:tc>
          <w:tcPr>
            <w:tcW w:w="2870" w:type="dxa"/>
          </w:tcPr>
          <w:p w:rsidR="008E6C0E" w:rsidRDefault="008E6C0E" w:rsidP="003C3644">
            <w:r>
              <w:t>Counsel others effectively on ways to identify, work through and resolve ethical problems</w:t>
            </w:r>
          </w:p>
        </w:tc>
      </w:tr>
      <w:tr w:rsidR="00556011" w:rsidTr="00C867D3">
        <w:tc>
          <w:tcPr>
            <w:tcW w:w="1861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Teamwork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Beginning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Intermediate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Advancing</w:t>
            </w:r>
            <w:r w:rsidR="004C1EFA">
              <w:rPr>
                <w:b/>
              </w:rPr>
              <w:t xml:space="preserve"> (TARGET LEVEL)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Heightened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Exceptional</w:t>
            </w:r>
          </w:p>
        </w:tc>
      </w:tr>
      <w:tr w:rsidR="003C3644" w:rsidTr="00C867D3">
        <w:tc>
          <w:tcPr>
            <w:tcW w:w="1861" w:type="dxa"/>
          </w:tcPr>
          <w:p w:rsidR="003C3644" w:rsidRDefault="00C867D3" w:rsidP="003C3644">
            <w:r>
              <w:t>Work collegially and effectively as team/collaborator</w:t>
            </w:r>
          </w:p>
        </w:tc>
        <w:tc>
          <w:tcPr>
            <w:tcW w:w="2388" w:type="dxa"/>
          </w:tcPr>
          <w:p w:rsidR="003C3644" w:rsidRDefault="00C867D3" w:rsidP="003C3644">
            <w:r>
              <w:t>Work on individual projects; accept direction and oversight from others</w:t>
            </w:r>
          </w:p>
        </w:tc>
        <w:tc>
          <w:tcPr>
            <w:tcW w:w="2157" w:type="dxa"/>
          </w:tcPr>
          <w:p w:rsidR="003C3644" w:rsidRDefault="00C867D3" w:rsidP="003C3644">
            <w:r>
              <w:t>Work with team members on shared project with defined individual responsibilities assigned by others</w:t>
            </w:r>
          </w:p>
        </w:tc>
        <w:tc>
          <w:tcPr>
            <w:tcW w:w="2512" w:type="dxa"/>
          </w:tcPr>
          <w:p w:rsidR="003C3644" w:rsidRDefault="00C867D3" w:rsidP="003C3644">
            <w:r>
              <w:t>Take individual initiative in obtaining input or collaboration form colleagues for specific projects</w:t>
            </w:r>
          </w:p>
        </w:tc>
        <w:tc>
          <w:tcPr>
            <w:tcW w:w="2602" w:type="dxa"/>
          </w:tcPr>
          <w:p w:rsidR="003C3644" w:rsidRDefault="00C867D3" w:rsidP="003C3644">
            <w:r>
              <w:t>Present and accept honest and professional feedback in setting with multiple individuals; share primary project responsibility</w:t>
            </w:r>
          </w:p>
        </w:tc>
        <w:tc>
          <w:tcPr>
            <w:tcW w:w="2870" w:type="dxa"/>
          </w:tcPr>
          <w:p w:rsidR="003C3644" w:rsidRDefault="00C867D3" w:rsidP="003C3644">
            <w:r>
              <w:t>Design and lead collaborative projects to successful outcome</w:t>
            </w:r>
          </w:p>
        </w:tc>
      </w:tr>
      <w:tr w:rsidR="00556011" w:rsidTr="00C867D3">
        <w:tc>
          <w:tcPr>
            <w:tcW w:w="1861" w:type="dxa"/>
            <w:shd w:val="clear" w:color="auto" w:fill="BFBFBF" w:themeFill="background1" w:themeFillShade="BF"/>
          </w:tcPr>
          <w:p w:rsidR="003C3644" w:rsidRPr="00556011" w:rsidRDefault="003C3644" w:rsidP="003C3644">
            <w:pPr>
              <w:rPr>
                <w:b/>
              </w:rPr>
            </w:pPr>
            <w:r w:rsidRPr="00556011">
              <w:rPr>
                <w:b/>
              </w:rPr>
              <w:t>Safety and Quality Improvement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:rsidR="003C3644" w:rsidRPr="00556011" w:rsidRDefault="003C3644" w:rsidP="003C3644">
            <w:pPr>
              <w:rPr>
                <w:b/>
              </w:rPr>
            </w:pPr>
            <w:r w:rsidRPr="00556011">
              <w:rPr>
                <w:b/>
              </w:rPr>
              <w:t>Beginning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3C3644" w:rsidRPr="00556011" w:rsidRDefault="003C3644" w:rsidP="003C3644">
            <w:pPr>
              <w:rPr>
                <w:b/>
              </w:rPr>
            </w:pPr>
            <w:r w:rsidRPr="00556011">
              <w:rPr>
                <w:b/>
              </w:rPr>
              <w:t>Intermediate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:rsidR="003C3644" w:rsidRPr="00556011" w:rsidRDefault="003C3644" w:rsidP="003C3644">
            <w:pPr>
              <w:rPr>
                <w:b/>
              </w:rPr>
            </w:pPr>
            <w:r w:rsidRPr="00556011">
              <w:rPr>
                <w:b/>
              </w:rPr>
              <w:t>Advancing</w:t>
            </w:r>
            <w:r w:rsidR="004C1EFA">
              <w:rPr>
                <w:b/>
              </w:rPr>
              <w:t xml:space="preserve"> (TARGET LEVEL)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:rsidR="003C3644" w:rsidRPr="00556011" w:rsidRDefault="003C3644" w:rsidP="003C3644">
            <w:pPr>
              <w:rPr>
                <w:b/>
              </w:rPr>
            </w:pPr>
            <w:r w:rsidRPr="00556011">
              <w:rPr>
                <w:b/>
              </w:rPr>
              <w:t>Heightened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:rsidR="003C3644" w:rsidRPr="00556011" w:rsidRDefault="003C3644" w:rsidP="003C3644">
            <w:pPr>
              <w:rPr>
                <w:b/>
              </w:rPr>
            </w:pPr>
            <w:r w:rsidRPr="00556011">
              <w:rPr>
                <w:b/>
              </w:rPr>
              <w:t>Exceptional</w:t>
            </w:r>
          </w:p>
        </w:tc>
      </w:tr>
      <w:tr w:rsidR="003C3644" w:rsidTr="00C867D3">
        <w:tc>
          <w:tcPr>
            <w:tcW w:w="1861" w:type="dxa"/>
          </w:tcPr>
          <w:p w:rsidR="003C3644" w:rsidRDefault="003C6599" w:rsidP="003C3644">
            <w:r>
              <w:t>Comply with safety and regulatory standards</w:t>
            </w:r>
          </w:p>
        </w:tc>
        <w:tc>
          <w:tcPr>
            <w:tcW w:w="2388" w:type="dxa"/>
          </w:tcPr>
          <w:p w:rsidR="003C3644" w:rsidRDefault="003C6599" w:rsidP="003C3644">
            <w:r>
              <w:t>Complete minimal safety training as required and apply safe practices</w:t>
            </w:r>
          </w:p>
        </w:tc>
        <w:tc>
          <w:tcPr>
            <w:tcW w:w="2157" w:type="dxa"/>
          </w:tcPr>
          <w:p w:rsidR="003C3644" w:rsidRDefault="003C6599" w:rsidP="003C3644">
            <w:r>
              <w:t>Complete training for animal, human, recombinant DNA, hazardous research as appropriate</w:t>
            </w:r>
          </w:p>
        </w:tc>
        <w:tc>
          <w:tcPr>
            <w:tcW w:w="2512" w:type="dxa"/>
          </w:tcPr>
          <w:p w:rsidR="003C3644" w:rsidRDefault="003C6599" w:rsidP="003C3644">
            <w:r>
              <w:t>Seek counsel from regulatory staff to improve studies and protocol</w:t>
            </w:r>
          </w:p>
        </w:tc>
        <w:tc>
          <w:tcPr>
            <w:tcW w:w="2602" w:type="dxa"/>
          </w:tcPr>
          <w:p w:rsidR="003C3644" w:rsidRDefault="003C6599" w:rsidP="003C3644">
            <w:r>
              <w:t>Write protocols compliant with regulatory standards for anima, human, hazardous or recombinant DNA research as appropriate</w:t>
            </w:r>
          </w:p>
        </w:tc>
        <w:tc>
          <w:tcPr>
            <w:tcW w:w="2870" w:type="dxa"/>
          </w:tcPr>
          <w:p w:rsidR="003C3644" w:rsidRDefault="003C6599" w:rsidP="003C3644">
            <w:r>
              <w:t>Serve on institutional safety or research review committees</w:t>
            </w:r>
          </w:p>
        </w:tc>
      </w:tr>
      <w:tr w:rsidR="00556011" w:rsidTr="00C867D3">
        <w:tc>
          <w:tcPr>
            <w:tcW w:w="1861" w:type="dxa"/>
            <w:shd w:val="clear" w:color="auto" w:fill="BFBFBF" w:themeFill="background1" w:themeFillShade="BF"/>
          </w:tcPr>
          <w:p w:rsidR="003C3644" w:rsidRPr="00556011" w:rsidRDefault="003C3644" w:rsidP="003C3644">
            <w:pPr>
              <w:rPr>
                <w:b/>
              </w:rPr>
            </w:pPr>
            <w:r w:rsidRPr="00556011">
              <w:rPr>
                <w:b/>
              </w:rPr>
              <w:t>Systems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:rsidR="003C3644" w:rsidRPr="00556011" w:rsidRDefault="003C3644" w:rsidP="003C3644">
            <w:pPr>
              <w:rPr>
                <w:b/>
              </w:rPr>
            </w:pPr>
            <w:r w:rsidRPr="00556011">
              <w:rPr>
                <w:b/>
              </w:rPr>
              <w:t>Beginning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3C3644" w:rsidRPr="00556011" w:rsidRDefault="003C3644" w:rsidP="003C3644">
            <w:pPr>
              <w:rPr>
                <w:b/>
              </w:rPr>
            </w:pPr>
            <w:r w:rsidRPr="00556011">
              <w:rPr>
                <w:b/>
              </w:rPr>
              <w:t>Intermediate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:rsidR="003C3644" w:rsidRPr="00556011" w:rsidRDefault="003C3644" w:rsidP="003C3644">
            <w:pPr>
              <w:rPr>
                <w:b/>
              </w:rPr>
            </w:pPr>
            <w:r w:rsidRPr="00556011">
              <w:rPr>
                <w:b/>
              </w:rPr>
              <w:t>Advancing</w:t>
            </w:r>
            <w:r w:rsidR="004C1EFA">
              <w:rPr>
                <w:b/>
              </w:rPr>
              <w:t xml:space="preserve"> (TARGET LEVEL)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:rsidR="003C3644" w:rsidRPr="00556011" w:rsidRDefault="003C3644" w:rsidP="003C3644">
            <w:pPr>
              <w:rPr>
                <w:b/>
              </w:rPr>
            </w:pPr>
            <w:r w:rsidRPr="00556011">
              <w:rPr>
                <w:b/>
              </w:rPr>
              <w:t>Heightened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:rsidR="003C3644" w:rsidRPr="00556011" w:rsidRDefault="003C3644" w:rsidP="003C3644">
            <w:pPr>
              <w:rPr>
                <w:b/>
              </w:rPr>
            </w:pPr>
            <w:r w:rsidRPr="00556011">
              <w:rPr>
                <w:b/>
              </w:rPr>
              <w:t>Exceptional</w:t>
            </w:r>
          </w:p>
        </w:tc>
      </w:tr>
      <w:tr w:rsidR="00497A6A" w:rsidTr="00C867D3">
        <w:tc>
          <w:tcPr>
            <w:tcW w:w="1861" w:type="dxa"/>
          </w:tcPr>
          <w:p w:rsidR="00497A6A" w:rsidRDefault="00497A6A" w:rsidP="00497A6A">
            <w:r>
              <w:t>Understand tools and techniques</w:t>
            </w:r>
          </w:p>
        </w:tc>
        <w:tc>
          <w:tcPr>
            <w:tcW w:w="2388" w:type="dxa"/>
          </w:tcPr>
          <w:p w:rsidR="00497A6A" w:rsidRDefault="00497A6A" w:rsidP="00497A6A">
            <w:r>
              <w:t>Lack of awareness of the complexity of scientific problems and limitations of existing tools and techniques to address them</w:t>
            </w:r>
          </w:p>
        </w:tc>
        <w:tc>
          <w:tcPr>
            <w:tcW w:w="2157" w:type="dxa"/>
          </w:tcPr>
          <w:p w:rsidR="00497A6A" w:rsidRPr="00497A6A" w:rsidRDefault="00497A6A" w:rsidP="00497A6A">
            <w:r w:rsidRPr="00497A6A">
              <w:t xml:space="preserve">Acknowledge the limitations of research tools and systems used and basic explanation of its consequences on </w:t>
            </w:r>
            <w:r w:rsidRPr="00497A6A">
              <w:lastRenderedPageBreak/>
              <w:t>the research outcomes</w:t>
            </w:r>
          </w:p>
        </w:tc>
        <w:tc>
          <w:tcPr>
            <w:tcW w:w="2512" w:type="dxa"/>
          </w:tcPr>
          <w:p w:rsidR="00497A6A" w:rsidRDefault="00497A6A" w:rsidP="00497A6A">
            <w:r>
              <w:lastRenderedPageBreak/>
              <w:t>Reasonable awareness of the complexity of scientific problems and limitations of existing tools and techniques to address them</w:t>
            </w:r>
          </w:p>
        </w:tc>
        <w:tc>
          <w:tcPr>
            <w:tcW w:w="2602" w:type="dxa"/>
          </w:tcPr>
          <w:p w:rsidR="00497A6A" w:rsidRDefault="00497A6A" w:rsidP="00497A6A">
            <w:r w:rsidRPr="00497A6A">
              <w:t>Fully acknowledge the limitation of research tools and systems used and detailed explanation of its consequences on the research outcomes</w:t>
            </w:r>
          </w:p>
        </w:tc>
        <w:tc>
          <w:tcPr>
            <w:tcW w:w="2870" w:type="dxa"/>
          </w:tcPr>
          <w:p w:rsidR="00497A6A" w:rsidRDefault="00497A6A" w:rsidP="00497A6A">
            <w:r>
              <w:t>Fully aware of the complexity of scientific problems and limitations of existing tools and techniques to address them</w:t>
            </w:r>
          </w:p>
        </w:tc>
      </w:tr>
      <w:tr w:rsidR="00497A6A" w:rsidTr="00C867D3">
        <w:tc>
          <w:tcPr>
            <w:tcW w:w="1861" w:type="dxa"/>
            <w:shd w:val="clear" w:color="auto" w:fill="BFBFBF" w:themeFill="background1" w:themeFillShade="BF"/>
          </w:tcPr>
          <w:p w:rsidR="00497A6A" w:rsidRPr="00497A6A" w:rsidRDefault="00497A6A" w:rsidP="00497A6A">
            <w:pPr>
              <w:rPr>
                <w:b/>
              </w:rPr>
            </w:pPr>
            <w:r>
              <w:rPr>
                <w:b/>
              </w:rPr>
              <w:t>Patient/Client centered care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:rsidR="00497A6A" w:rsidRPr="00556011" w:rsidRDefault="00497A6A" w:rsidP="00497A6A">
            <w:pPr>
              <w:rPr>
                <w:b/>
              </w:rPr>
            </w:pPr>
            <w:r w:rsidRPr="00556011">
              <w:rPr>
                <w:b/>
              </w:rPr>
              <w:t>Beginning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497A6A" w:rsidRPr="00556011" w:rsidRDefault="00497A6A" w:rsidP="00497A6A">
            <w:pPr>
              <w:rPr>
                <w:b/>
              </w:rPr>
            </w:pPr>
            <w:r w:rsidRPr="00556011">
              <w:rPr>
                <w:b/>
              </w:rPr>
              <w:t>Intermediate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:rsidR="00497A6A" w:rsidRPr="00556011" w:rsidRDefault="00497A6A" w:rsidP="00497A6A">
            <w:pPr>
              <w:rPr>
                <w:b/>
              </w:rPr>
            </w:pPr>
            <w:r w:rsidRPr="00556011">
              <w:rPr>
                <w:b/>
              </w:rPr>
              <w:t>Advancing</w:t>
            </w:r>
            <w:r w:rsidR="004C1EFA">
              <w:rPr>
                <w:b/>
              </w:rPr>
              <w:t xml:space="preserve"> (TARGET LEVEL)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:rsidR="00497A6A" w:rsidRPr="00556011" w:rsidRDefault="00497A6A" w:rsidP="00497A6A">
            <w:pPr>
              <w:rPr>
                <w:b/>
              </w:rPr>
            </w:pPr>
            <w:r w:rsidRPr="00556011">
              <w:rPr>
                <w:b/>
              </w:rPr>
              <w:t>Heightened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:rsidR="00497A6A" w:rsidRPr="00556011" w:rsidRDefault="00497A6A" w:rsidP="00497A6A">
            <w:pPr>
              <w:rPr>
                <w:b/>
              </w:rPr>
            </w:pPr>
            <w:r w:rsidRPr="00556011">
              <w:rPr>
                <w:b/>
              </w:rPr>
              <w:t>Exceptional</w:t>
            </w:r>
          </w:p>
        </w:tc>
      </w:tr>
      <w:tr w:rsidR="00497A6A" w:rsidTr="00C867D3">
        <w:tc>
          <w:tcPr>
            <w:tcW w:w="1861" w:type="dxa"/>
          </w:tcPr>
          <w:p w:rsidR="00497A6A" w:rsidRPr="00FE6CE5" w:rsidRDefault="00497A6A" w:rsidP="00497A6A">
            <w:r>
              <w:t>State core concepts in relevant clinical context</w:t>
            </w:r>
          </w:p>
        </w:tc>
        <w:tc>
          <w:tcPr>
            <w:tcW w:w="2388" w:type="dxa"/>
          </w:tcPr>
          <w:p w:rsidR="00497A6A" w:rsidRPr="00FE6CE5" w:rsidRDefault="00497A6A" w:rsidP="00497A6A">
            <w:r>
              <w:t>Describe research and disease association in general and limited terms</w:t>
            </w:r>
          </w:p>
        </w:tc>
        <w:tc>
          <w:tcPr>
            <w:tcW w:w="2157" w:type="dxa"/>
          </w:tcPr>
          <w:p w:rsidR="00497A6A" w:rsidRPr="00FE6CE5" w:rsidRDefault="00497A6A" w:rsidP="00497A6A">
            <w:r>
              <w:t>Describe clinical context of biomedical informatics as presented by others</w:t>
            </w:r>
          </w:p>
        </w:tc>
        <w:tc>
          <w:tcPr>
            <w:tcW w:w="2512" w:type="dxa"/>
          </w:tcPr>
          <w:p w:rsidR="00497A6A" w:rsidRPr="00FE6CE5" w:rsidRDefault="00497A6A" w:rsidP="00497A6A">
            <w:r>
              <w:t>Connect clinical issues and biomedical informatics accurately and broadly</w:t>
            </w:r>
          </w:p>
        </w:tc>
        <w:tc>
          <w:tcPr>
            <w:tcW w:w="2602" w:type="dxa"/>
          </w:tcPr>
          <w:p w:rsidR="00497A6A" w:rsidRPr="00FE6CE5" w:rsidRDefault="00497A6A" w:rsidP="00497A6A">
            <w:r>
              <w:t>Recognize and apply key biomedical informatics concepts as they appear in new clinical settings</w:t>
            </w:r>
          </w:p>
        </w:tc>
        <w:tc>
          <w:tcPr>
            <w:tcW w:w="2870" w:type="dxa"/>
          </w:tcPr>
          <w:p w:rsidR="00497A6A" w:rsidRPr="00FE6CE5" w:rsidRDefault="00497A6A" w:rsidP="00497A6A">
            <w:r>
              <w:t>Use clinical information to elicit gaps in collective knowledge of field</w:t>
            </w:r>
          </w:p>
        </w:tc>
      </w:tr>
    </w:tbl>
    <w:p w:rsidR="00FE00BE" w:rsidRDefault="00FE00BE" w:rsidP="00FE00BE">
      <w:pPr>
        <w:spacing w:after="0" w:line="240" w:lineRule="auto"/>
      </w:pPr>
    </w:p>
    <w:p w:rsidR="00FE00BE" w:rsidRDefault="00FE00BE"/>
    <w:sectPr w:rsidR="00FE00BE" w:rsidSect="00673714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BE"/>
    <w:rsid w:val="00156322"/>
    <w:rsid w:val="0030694D"/>
    <w:rsid w:val="00343A97"/>
    <w:rsid w:val="0037062C"/>
    <w:rsid w:val="003C3644"/>
    <w:rsid w:val="003C6599"/>
    <w:rsid w:val="003D2448"/>
    <w:rsid w:val="004954E2"/>
    <w:rsid w:val="00497A6A"/>
    <w:rsid w:val="004C1EFA"/>
    <w:rsid w:val="0050227F"/>
    <w:rsid w:val="005306F1"/>
    <w:rsid w:val="00556011"/>
    <w:rsid w:val="00673714"/>
    <w:rsid w:val="006A1B8F"/>
    <w:rsid w:val="00721EC8"/>
    <w:rsid w:val="007248FD"/>
    <w:rsid w:val="007C4AE1"/>
    <w:rsid w:val="007D1C7A"/>
    <w:rsid w:val="00844CA6"/>
    <w:rsid w:val="008E5752"/>
    <w:rsid w:val="008E6C0E"/>
    <w:rsid w:val="00A172DD"/>
    <w:rsid w:val="00A85BDF"/>
    <w:rsid w:val="00A924F1"/>
    <w:rsid w:val="00AF260F"/>
    <w:rsid w:val="00B43D2B"/>
    <w:rsid w:val="00BA20DA"/>
    <w:rsid w:val="00C10AF6"/>
    <w:rsid w:val="00C26907"/>
    <w:rsid w:val="00C867D3"/>
    <w:rsid w:val="00CB2904"/>
    <w:rsid w:val="00CB5BF3"/>
    <w:rsid w:val="00D73C55"/>
    <w:rsid w:val="00D80194"/>
    <w:rsid w:val="00DA23E5"/>
    <w:rsid w:val="00DA4E30"/>
    <w:rsid w:val="00DD6824"/>
    <w:rsid w:val="00E36829"/>
    <w:rsid w:val="00E45DFD"/>
    <w:rsid w:val="00E84B05"/>
    <w:rsid w:val="00FE00BE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D1DEE-BED3-466F-881B-8AEC7039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063BB-8DCA-4065-8B21-CB599E6D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Ilg</dc:creator>
  <cp:keywords/>
  <dc:description/>
  <cp:lastModifiedBy>Diane Doctor</cp:lastModifiedBy>
  <cp:revision>2</cp:revision>
  <cp:lastPrinted>2018-02-13T22:51:00Z</cp:lastPrinted>
  <dcterms:created xsi:type="dcterms:W3CDTF">2018-07-05T16:54:00Z</dcterms:created>
  <dcterms:modified xsi:type="dcterms:W3CDTF">2018-07-05T16:54:00Z</dcterms:modified>
</cp:coreProperties>
</file>