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E9E" w:rsidRPr="003026C8" w:rsidRDefault="00167773" w:rsidP="00BB0A76">
      <w:pPr>
        <w:jc w:val="center"/>
        <w:rPr>
          <w:rFonts w:asciiTheme="minorHAnsi" w:hAnsiTheme="minorHAnsi" w:cs="Arial"/>
          <w:b/>
        </w:rPr>
      </w:pPr>
      <w:bookmarkStart w:id="0" w:name="_GoBack"/>
      <w:bookmarkEnd w:id="0"/>
      <w:r w:rsidRPr="003026C8">
        <w:rPr>
          <w:rFonts w:asciiTheme="minorHAnsi" w:hAnsiTheme="minorHAnsi" w:cs="Arial"/>
          <w:b/>
        </w:rPr>
        <w:t>Molecu</w:t>
      </w:r>
      <w:r w:rsidR="00472C5B" w:rsidRPr="003026C8">
        <w:rPr>
          <w:rFonts w:asciiTheme="minorHAnsi" w:hAnsiTheme="minorHAnsi" w:cs="Arial"/>
          <w:b/>
        </w:rPr>
        <w:t>lar Virology Support Core</w:t>
      </w:r>
      <w:r w:rsidR="001D1C80" w:rsidRPr="003026C8">
        <w:rPr>
          <w:rFonts w:asciiTheme="minorHAnsi" w:hAnsiTheme="minorHAnsi" w:cs="Arial"/>
          <w:b/>
        </w:rPr>
        <w:t xml:space="preserve"> </w:t>
      </w:r>
      <w:r w:rsidR="00EE5D1F">
        <w:rPr>
          <w:rFonts w:asciiTheme="minorHAnsi" w:hAnsiTheme="minorHAnsi" w:cs="Arial"/>
          <w:b/>
        </w:rPr>
        <w:t xml:space="preserve">QPCR </w:t>
      </w:r>
      <w:r w:rsidR="00095C05" w:rsidRPr="003026C8">
        <w:rPr>
          <w:rFonts w:asciiTheme="minorHAnsi" w:hAnsiTheme="minorHAnsi" w:cs="Arial"/>
          <w:b/>
        </w:rPr>
        <w:t>Sample Submission Guidelines</w:t>
      </w:r>
      <w:r w:rsidR="001D1C80" w:rsidRPr="003026C8">
        <w:rPr>
          <w:rFonts w:asciiTheme="minorHAnsi" w:hAnsiTheme="minorHAnsi" w:cs="Arial"/>
          <w:b/>
        </w:rPr>
        <w:t xml:space="preserve"> </w:t>
      </w:r>
    </w:p>
    <w:p w:rsidR="001D1C80" w:rsidRPr="003026C8" w:rsidRDefault="003026C8" w:rsidP="003026C8">
      <w:pPr>
        <w:rPr>
          <w:rFonts w:asciiTheme="minorHAnsi" w:hAnsiTheme="minorHAnsi" w:cs="Arial"/>
          <w:b/>
        </w:rPr>
      </w:pPr>
      <w:r w:rsidRPr="003026C8">
        <w:rPr>
          <w:rFonts w:asciiTheme="minorHAnsi" w:hAnsiTheme="minorHAnsi" w:cs="Arial"/>
          <w:b/>
        </w:rPr>
        <w:t>A. Sample Preparation</w:t>
      </w:r>
    </w:p>
    <w:p w:rsidR="00672AAD" w:rsidRDefault="00163AC4" w:rsidP="00672AAD">
      <w:pPr>
        <w:rPr>
          <w:rFonts w:asciiTheme="minorHAnsi" w:hAnsiTheme="minorHAnsi" w:cs="Arial"/>
        </w:rPr>
      </w:pPr>
      <w:r w:rsidRPr="00CA0AE4">
        <w:rPr>
          <w:rFonts w:asciiTheme="minorHAnsi" w:hAnsiTheme="minorHAnsi" w:cs="Arial"/>
          <w:b/>
          <w:u w:val="single"/>
        </w:rPr>
        <w:t xml:space="preserve">General </w:t>
      </w:r>
      <w:r w:rsidR="00672AAD" w:rsidRPr="00CA0AE4">
        <w:rPr>
          <w:rFonts w:asciiTheme="minorHAnsi" w:hAnsiTheme="minorHAnsi" w:cs="Arial"/>
          <w:b/>
          <w:u w:val="single"/>
        </w:rPr>
        <w:t>Note</w:t>
      </w:r>
      <w:r w:rsidR="00A514ED">
        <w:rPr>
          <w:rFonts w:asciiTheme="minorHAnsi" w:hAnsiTheme="minorHAnsi" w:cs="Arial"/>
          <w:b/>
          <w:u w:val="single"/>
        </w:rPr>
        <w:t>s</w:t>
      </w:r>
      <w:r w:rsidR="00672AAD" w:rsidRPr="00CA0AE4">
        <w:rPr>
          <w:rFonts w:asciiTheme="minorHAnsi" w:hAnsiTheme="minorHAnsi" w:cs="Arial"/>
          <w:b/>
          <w:u w:val="single"/>
        </w:rPr>
        <w:t>:</w:t>
      </w:r>
      <w:r w:rsidR="00672AAD" w:rsidRPr="003026C8">
        <w:rPr>
          <w:rFonts w:asciiTheme="minorHAnsi" w:hAnsiTheme="minorHAnsi" w:cs="Arial"/>
        </w:rPr>
        <w:t xml:space="preserve"> </w:t>
      </w:r>
      <w:r w:rsidR="00240939" w:rsidRPr="003026C8">
        <w:rPr>
          <w:rFonts w:asciiTheme="minorHAnsi" w:hAnsiTheme="minorHAnsi" w:cs="Arial"/>
        </w:rPr>
        <w:t>tube</w:t>
      </w:r>
      <w:r w:rsidR="00F07DFE">
        <w:rPr>
          <w:rFonts w:asciiTheme="minorHAnsi" w:hAnsiTheme="minorHAnsi" w:cs="Arial"/>
        </w:rPr>
        <w:t>s with a capacity of at least 1.5mL</w:t>
      </w:r>
      <w:r w:rsidR="00240939" w:rsidRPr="003026C8">
        <w:rPr>
          <w:rFonts w:asciiTheme="minorHAnsi" w:hAnsiTheme="minorHAnsi" w:cs="Arial"/>
        </w:rPr>
        <w:t xml:space="preserve"> whic</w:t>
      </w:r>
      <w:r w:rsidR="00CA0AE4">
        <w:rPr>
          <w:rFonts w:asciiTheme="minorHAnsi" w:hAnsiTheme="minorHAnsi" w:cs="Arial"/>
        </w:rPr>
        <w:t xml:space="preserve">h will fit in a </w:t>
      </w:r>
      <w:proofErr w:type="spellStart"/>
      <w:r w:rsidR="00CA0AE4">
        <w:rPr>
          <w:rFonts w:asciiTheme="minorHAnsi" w:hAnsiTheme="minorHAnsi" w:cs="Arial"/>
        </w:rPr>
        <w:t>microcentrifuge</w:t>
      </w:r>
      <w:proofErr w:type="spellEnd"/>
      <w:r w:rsidR="00E84E4D" w:rsidRPr="003026C8">
        <w:rPr>
          <w:rFonts w:asciiTheme="minorHAnsi" w:hAnsiTheme="minorHAnsi" w:cs="Arial"/>
        </w:rPr>
        <w:t xml:space="preserve"> </w:t>
      </w:r>
      <w:r w:rsidR="00672AAD" w:rsidRPr="003026C8">
        <w:rPr>
          <w:rFonts w:asciiTheme="minorHAnsi" w:hAnsiTheme="minorHAnsi" w:cs="Arial"/>
        </w:rPr>
        <w:t>need</w:t>
      </w:r>
      <w:r w:rsidR="00346325">
        <w:rPr>
          <w:rFonts w:asciiTheme="minorHAnsi" w:hAnsiTheme="minorHAnsi" w:cs="Arial"/>
        </w:rPr>
        <w:t xml:space="preserve"> to be used wherever indicated</w:t>
      </w:r>
      <w:r w:rsidR="00F07DFE">
        <w:rPr>
          <w:rFonts w:asciiTheme="minorHAnsi" w:hAnsiTheme="minorHAnsi" w:cs="Arial"/>
        </w:rPr>
        <w:t xml:space="preserve">. </w:t>
      </w:r>
      <w:r w:rsidR="00F07DFE" w:rsidRPr="00F07DFE">
        <w:rPr>
          <w:rFonts w:asciiTheme="minorHAnsi" w:hAnsiTheme="minorHAnsi" w:cs="Arial"/>
        </w:rPr>
        <w:t xml:space="preserve">Sarstedt </w:t>
      </w:r>
      <w:r w:rsidR="00CA0AE4">
        <w:rPr>
          <w:rFonts w:asciiTheme="minorHAnsi" w:hAnsiTheme="minorHAnsi" w:cs="Arial"/>
        </w:rPr>
        <w:t xml:space="preserve">2mL screwcap </w:t>
      </w:r>
      <w:r w:rsidR="00F07DFE" w:rsidRPr="00F07DFE">
        <w:rPr>
          <w:rFonts w:asciiTheme="minorHAnsi" w:hAnsiTheme="minorHAnsi" w:cs="Arial"/>
        </w:rPr>
        <w:t>tubes (No. 72.694.006)</w:t>
      </w:r>
      <w:r w:rsidR="00CA0AE4">
        <w:rPr>
          <w:rFonts w:asciiTheme="minorHAnsi" w:hAnsiTheme="minorHAnsi" w:cs="Arial"/>
        </w:rPr>
        <w:t xml:space="preserve"> can be used to provide an extra level of safety</w:t>
      </w:r>
      <w:r w:rsidR="00CB20CD">
        <w:rPr>
          <w:rFonts w:asciiTheme="minorHAnsi" w:hAnsiTheme="minorHAnsi" w:cs="Arial"/>
        </w:rPr>
        <w:t xml:space="preserve">.  </w:t>
      </w:r>
      <w:r w:rsidR="00346325">
        <w:rPr>
          <w:rFonts w:asciiTheme="minorHAnsi" w:hAnsiTheme="minorHAnsi" w:cs="Arial"/>
        </w:rPr>
        <w:t>Please do no</w:t>
      </w:r>
      <w:r w:rsidR="00CA0AE4">
        <w:rPr>
          <w:rFonts w:asciiTheme="minorHAnsi" w:hAnsiTheme="minorHAnsi" w:cs="Arial"/>
        </w:rPr>
        <w:t xml:space="preserve">t submit samples in </w:t>
      </w:r>
      <w:proofErr w:type="spellStart"/>
      <w:r w:rsidR="00CA0AE4">
        <w:rPr>
          <w:rFonts w:asciiTheme="minorHAnsi" w:hAnsiTheme="minorHAnsi" w:cs="Arial"/>
        </w:rPr>
        <w:t>cryovials</w:t>
      </w:r>
      <w:proofErr w:type="spellEnd"/>
      <w:r w:rsidR="00CA0AE4">
        <w:rPr>
          <w:rFonts w:asciiTheme="minorHAnsi" w:hAnsiTheme="minorHAnsi" w:cs="Arial"/>
        </w:rPr>
        <w:t>.</w:t>
      </w:r>
    </w:p>
    <w:p w:rsidR="00513BF3" w:rsidRDefault="00CB20CD" w:rsidP="00CB20CD">
      <w:pPr>
        <w:rPr>
          <w:rFonts w:asciiTheme="minorHAnsi" w:hAnsiTheme="minorHAnsi" w:cs="Arial"/>
          <w:b/>
          <w:u w:val="single"/>
        </w:rPr>
      </w:pPr>
      <w:r>
        <w:rPr>
          <w:rFonts w:asciiTheme="minorHAnsi" w:hAnsiTheme="minorHAnsi" w:cs="Arial"/>
          <w:b/>
          <w:u w:val="single"/>
        </w:rPr>
        <w:t>Plasma:</w:t>
      </w:r>
    </w:p>
    <w:p w:rsidR="00513BF3" w:rsidRPr="00513BF3" w:rsidRDefault="00513BF3" w:rsidP="00513BF3">
      <w:pPr>
        <w:ind w:left="720"/>
        <w:rPr>
          <w:rFonts w:asciiTheme="minorHAnsi" w:hAnsiTheme="minorHAnsi" w:cs="Arial"/>
        </w:rPr>
      </w:pPr>
      <w:r w:rsidRPr="00513BF3">
        <w:rPr>
          <w:rFonts w:asciiTheme="minorHAnsi" w:hAnsiTheme="minorHAnsi" w:cs="Arial"/>
        </w:rPr>
        <w:t>Plasma should be prepared using either EDTA or citrate (ACD) as anticoagulant.  Avoid the use of heparin.  The maximum plasma sample volume that can be processed robotically is 0.3mL.  A larger sample size can be submitted but this will require the Core to re-aliquot the samples to 0.3mL.  Please do NOT fill tubes to capacity as it is very difficult to adequately mix samples when tubes are full.  (If a larger sample size is required please contact the Core directly).  Samples should be kept frozen at -80°C.</w:t>
      </w:r>
    </w:p>
    <w:p w:rsidR="00513BF3" w:rsidRDefault="00513BF3" w:rsidP="00513BF3">
      <w:pPr>
        <w:rPr>
          <w:rFonts w:asciiTheme="minorHAnsi" w:hAnsiTheme="minorHAnsi" w:cs="Arial"/>
          <w:b/>
          <w:u w:val="single"/>
        </w:rPr>
      </w:pPr>
      <w:r w:rsidRPr="00CB20CD">
        <w:rPr>
          <w:rFonts w:asciiTheme="minorHAnsi" w:hAnsiTheme="minorHAnsi" w:cs="Arial"/>
          <w:b/>
          <w:u w:val="single"/>
        </w:rPr>
        <w:t>TC SN:</w:t>
      </w:r>
    </w:p>
    <w:p w:rsidR="00CB20CD" w:rsidRPr="00513BF3" w:rsidRDefault="002E3480" w:rsidP="00513BF3">
      <w:pPr>
        <w:ind w:left="720"/>
        <w:rPr>
          <w:rFonts w:asciiTheme="minorHAnsi" w:hAnsiTheme="minorHAnsi" w:cs="Arial"/>
        </w:rPr>
      </w:pPr>
      <w:r>
        <w:rPr>
          <w:rFonts w:asciiTheme="minorHAnsi" w:hAnsiTheme="minorHAnsi" w:cs="Arial"/>
        </w:rPr>
        <w:t xml:space="preserve">Place a maximum of 0.3mL sample in a tube of at least 1.5mL capacity.  </w:t>
      </w:r>
      <w:r w:rsidR="00513BF3" w:rsidRPr="00513BF3">
        <w:rPr>
          <w:rFonts w:asciiTheme="minorHAnsi" w:hAnsiTheme="minorHAnsi" w:cs="Arial"/>
        </w:rPr>
        <w:t xml:space="preserve">If you are submitting virus stock or a sample you expect will be very high </w:t>
      </w:r>
      <w:r w:rsidR="00171003">
        <w:rPr>
          <w:rFonts w:asciiTheme="minorHAnsi" w:hAnsiTheme="minorHAnsi" w:cs="Arial"/>
        </w:rPr>
        <w:t>titer (i.e., greater than 1x10</w:t>
      </w:r>
      <w:r w:rsidR="00513BF3" w:rsidRPr="00171003">
        <w:rPr>
          <w:rFonts w:asciiTheme="minorHAnsi" w:hAnsiTheme="minorHAnsi" w:cs="Arial"/>
          <w:vertAlign w:val="superscript"/>
        </w:rPr>
        <w:t>7</w:t>
      </w:r>
      <w:r w:rsidR="00513BF3" w:rsidRPr="00513BF3">
        <w:rPr>
          <w:rFonts w:asciiTheme="minorHAnsi" w:hAnsiTheme="minorHAnsi" w:cs="Arial"/>
        </w:rPr>
        <w:t>/mL) please</w:t>
      </w:r>
      <w:r w:rsidR="00513BF3">
        <w:rPr>
          <w:rFonts w:asciiTheme="minorHAnsi" w:hAnsiTheme="minorHAnsi" w:cs="Arial"/>
        </w:rPr>
        <w:t xml:space="preserve"> submit a 10</w:t>
      </w:r>
      <w:r w:rsidR="00513BF3" w:rsidRPr="00513BF3">
        <w:rPr>
          <w:rFonts w:ascii="Symbol" w:hAnsi="Symbol" w:cs="Arial"/>
        </w:rPr>
        <w:t></w:t>
      </w:r>
      <w:r w:rsidR="00513BF3">
        <w:rPr>
          <w:rFonts w:asciiTheme="minorHAnsi" w:hAnsiTheme="minorHAnsi" w:cs="Arial"/>
        </w:rPr>
        <w:t>L aliquot (in a tube of at least 1.5mL capacity).</w:t>
      </w:r>
      <w:r w:rsidR="00513BF3" w:rsidRPr="00513BF3">
        <w:rPr>
          <w:rFonts w:asciiTheme="minorHAnsi" w:hAnsiTheme="minorHAnsi" w:cs="Arial"/>
        </w:rPr>
        <w:t xml:space="preserve"> </w:t>
      </w:r>
      <w:r w:rsidR="00513BF3">
        <w:rPr>
          <w:rFonts w:asciiTheme="minorHAnsi" w:hAnsiTheme="minorHAnsi" w:cs="Arial"/>
        </w:rPr>
        <w:t xml:space="preserve">Alternatively, please make a </w:t>
      </w:r>
      <w:r>
        <w:rPr>
          <w:rFonts w:asciiTheme="minorHAnsi" w:hAnsiTheme="minorHAnsi" w:cs="Arial"/>
        </w:rPr>
        <w:t>note</w:t>
      </w:r>
      <w:r w:rsidR="00513BF3" w:rsidRPr="00513BF3">
        <w:rPr>
          <w:rFonts w:asciiTheme="minorHAnsi" w:hAnsiTheme="minorHAnsi" w:cs="Arial"/>
        </w:rPr>
        <w:t xml:space="preserve"> in the comment section so that we will know to reduce the volume of sample assayed in order to be within the</w:t>
      </w:r>
      <w:r w:rsidR="00513BF3">
        <w:rPr>
          <w:rFonts w:asciiTheme="minorHAnsi" w:hAnsiTheme="minorHAnsi" w:cs="Arial"/>
        </w:rPr>
        <w:t xml:space="preserve"> range of the standard curve.  </w:t>
      </w:r>
      <w:r w:rsidR="00513BF3" w:rsidRPr="00513BF3">
        <w:rPr>
          <w:rFonts w:asciiTheme="minorHAnsi" w:hAnsiTheme="minorHAnsi" w:cs="Arial"/>
        </w:rPr>
        <w:t>Samples should be kept frozen at -80°C.</w:t>
      </w:r>
    </w:p>
    <w:p w:rsidR="00D70C78" w:rsidRPr="003026C8" w:rsidRDefault="00D70C78" w:rsidP="00D70C78">
      <w:pPr>
        <w:rPr>
          <w:rFonts w:asciiTheme="minorHAnsi" w:hAnsiTheme="minorHAnsi" w:cs="Arial"/>
        </w:rPr>
      </w:pPr>
      <w:r w:rsidRPr="003026C8">
        <w:rPr>
          <w:rFonts w:asciiTheme="minorHAnsi" w:hAnsiTheme="minorHAnsi" w:cs="Arial"/>
          <w:b/>
          <w:u w:val="single"/>
        </w:rPr>
        <w:t>PBMCs</w:t>
      </w:r>
      <w:r w:rsidRPr="003026C8">
        <w:rPr>
          <w:rFonts w:asciiTheme="minorHAnsi" w:hAnsiTheme="minorHAnsi" w:cs="Arial"/>
        </w:rPr>
        <w:t>:</w:t>
      </w:r>
    </w:p>
    <w:p w:rsidR="00D70C78" w:rsidRPr="003026C8" w:rsidRDefault="00D70C78" w:rsidP="00D70C78">
      <w:pPr>
        <w:ind w:left="720"/>
        <w:rPr>
          <w:rFonts w:asciiTheme="minorHAnsi" w:hAnsiTheme="minorHAnsi" w:cs="Arial"/>
        </w:rPr>
      </w:pPr>
      <w:r w:rsidRPr="003026C8">
        <w:rPr>
          <w:rFonts w:asciiTheme="minorHAnsi" w:hAnsiTheme="minorHAnsi" w:cs="Arial"/>
        </w:rPr>
        <w:t>Place a maximum of 3</w:t>
      </w:r>
      <w:r w:rsidR="00095C05" w:rsidRPr="003026C8">
        <w:rPr>
          <w:rFonts w:asciiTheme="minorHAnsi" w:hAnsiTheme="minorHAnsi" w:cs="Arial"/>
        </w:rPr>
        <w:t xml:space="preserve"> x 10</w:t>
      </w:r>
      <w:r w:rsidRPr="003026C8">
        <w:rPr>
          <w:rFonts w:asciiTheme="minorHAnsi" w:hAnsiTheme="minorHAnsi" w:cs="Arial"/>
          <w:vertAlign w:val="superscript"/>
        </w:rPr>
        <w:t>6</w:t>
      </w:r>
      <w:r w:rsidR="00CA0AE4">
        <w:rPr>
          <w:rFonts w:asciiTheme="minorHAnsi" w:hAnsiTheme="minorHAnsi" w:cs="Arial"/>
        </w:rPr>
        <w:t xml:space="preserve"> PBMCs per sample </w:t>
      </w:r>
      <w:r w:rsidRPr="003026C8">
        <w:rPr>
          <w:rFonts w:asciiTheme="minorHAnsi" w:hAnsiTheme="minorHAnsi" w:cs="Arial"/>
        </w:rPr>
        <w:t xml:space="preserve">tube. Pellet cells by brief spin in microfuge (e.g. 15 sec. full speed). Remove supernatant. Freeze cell pellets at </w:t>
      </w:r>
      <w:r w:rsidR="009964ED">
        <w:rPr>
          <w:rFonts w:asciiTheme="minorHAnsi" w:hAnsiTheme="minorHAnsi" w:cs="Arial"/>
        </w:rPr>
        <w:t>-80°C</w:t>
      </w:r>
      <w:r w:rsidRPr="003026C8">
        <w:rPr>
          <w:rFonts w:asciiTheme="minorHAnsi" w:hAnsiTheme="minorHAnsi" w:cs="Arial"/>
        </w:rPr>
        <w:t xml:space="preserve"> (avoid leaving large amounts of liquid on cells).</w:t>
      </w:r>
      <w:r w:rsidR="00F07DFE">
        <w:rPr>
          <w:rFonts w:asciiTheme="minorHAnsi" w:hAnsiTheme="minorHAnsi" w:cs="Arial"/>
        </w:rPr>
        <w:t xml:space="preserve">  </w:t>
      </w:r>
      <w:r w:rsidR="00F07DFE" w:rsidRPr="00F07DFE">
        <w:rPr>
          <w:rFonts w:asciiTheme="minorHAnsi" w:hAnsiTheme="minorHAnsi" w:cs="Arial"/>
        </w:rPr>
        <w:t>If using cell counts from an automated counter (e.g., Coulter) use WBC counts not lymphocyte (or other subgroup) counts.</w:t>
      </w:r>
    </w:p>
    <w:p w:rsidR="00AC6F0F" w:rsidRPr="003026C8" w:rsidRDefault="001D1C80">
      <w:pPr>
        <w:rPr>
          <w:rFonts w:asciiTheme="minorHAnsi" w:hAnsiTheme="minorHAnsi" w:cs="Arial"/>
        </w:rPr>
      </w:pPr>
      <w:r w:rsidRPr="003026C8">
        <w:rPr>
          <w:rFonts w:asciiTheme="minorHAnsi" w:hAnsiTheme="minorHAnsi" w:cs="Arial"/>
          <w:b/>
          <w:u w:val="single"/>
        </w:rPr>
        <w:t>Blood</w:t>
      </w:r>
      <w:r w:rsidRPr="003026C8">
        <w:rPr>
          <w:rFonts w:asciiTheme="minorHAnsi" w:hAnsiTheme="minorHAnsi" w:cs="Arial"/>
        </w:rPr>
        <w:t xml:space="preserve">: </w:t>
      </w:r>
    </w:p>
    <w:p w:rsidR="00AC6F0F" w:rsidRDefault="001D1C80" w:rsidP="00AC6F0F">
      <w:pPr>
        <w:ind w:left="720"/>
        <w:rPr>
          <w:rFonts w:asciiTheme="minorHAnsi" w:hAnsiTheme="minorHAnsi" w:cs="Arial"/>
        </w:rPr>
      </w:pPr>
      <w:r w:rsidRPr="003026C8">
        <w:rPr>
          <w:rFonts w:asciiTheme="minorHAnsi" w:hAnsiTheme="minorHAnsi" w:cs="Arial"/>
        </w:rPr>
        <w:t xml:space="preserve">Place </w:t>
      </w:r>
      <w:r w:rsidR="009B79F4">
        <w:rPr>
          <w:rFonts w:asciiTheme="minorHAnsi" w:hAnsiTheme="minorHAnsi" w:cs="Arial"/>
        </w:rPr>
        <w:t xml:space="preserve">a maximum of </w:t>
      </w:r>
      <w:r w:rsidRPr="003026C8">
        <w:rPr>
          <w:rFonts w:asciiTheme="minorHAnsi" w:hAnsiTheme="minorHAnsi" w:cs="Arial"/>
        </w:rPr>
        <w:t>0.</w:t>
      </w:r>
      <w:r w:rsidR="007812C3" w:rsidRPr="003026C8">
        <w:rPr>
          <w:rFonts w:asciiTheme="minorHAnsi" w:hAnsiTheme="minorHAnsi" w:cs="Arial"/>
        </w:rPr>
        <w:t>3</w:t>
      </w:r>
      <w:r w:rsidR="00AE32B0" w:rsidRPr="003026C8">
        <w:rPr>
          <w:rFonts w:asciiTheme="minorHAnsi" w:hAnsiTheme="minorHAnsi" w:cs="Arial"/>
        </w:rPr>
        <w:t xml:space="preserve"> ml whole blood, </w:t>
      </w:r>
      <w:r w:rsidR="002E3480">
        <w:rPr>
          <w:rFonts w:asciiTheme="minorHAnsi" w:hAnsiTheme="minorHAnsi" w:cs="Arial"/>
        </w:rPr>
        <w:t>collected with EDTA or citrate,</w:t>
      </w:r>
      <w:r w:rsidR="002E3480" w:rsidRPr="002E3480">
        <w:t xml:space="preserve"> </w:t>
      </w:r>
      <w:r w:rsidR="002E3480" w:rsidRPr="002E3480">
        <w:rPr>
          <w:rFonts w:asciiTheme="minorHAnsi" w:hAnsiTheme="minorHAnsi" w:cs="Arial"/>
        </w:rPr>
        <w:t>in a tube of at least 1.5mL capacity</w:t>
      </w:r>
      <w:r w:rsidRPr="003026C8">
        <w:rPr>
          <w:rFonts w:asciiTheme="minorHAnsi" w:hAnsiTheme="minorHAnsi" w:cs="Arial"/>
        </w:rPr>
        <w:t xml:space="preserve">. </w:t>
      </w:r>
      <w:r w:rsidR="002E3480">
        <w:rPr>
          <w:rFonts w:asciiTheme="minorHAnsi" w:hAnsiTheme="minorHAnsi" w:cs="Arial"/>
        </w:rPr>
        <w:t xml:space="preserve"> </w:t>
      </w:r>
      <w:r w:rsidR="001634DE" w:rsidRPr="003026C8">
        <w:rPr>
          <w:rFonts w:asciiTheme="minorHAnsi" w:hAnsiTheme="minorHAnsi" w:cs="Arial"/>
        </w:rPr>
        <w:t xml:space="preserve">Avoid the use of heparin.  </w:t>
      </w:r>
      <w:r w:rsidRPr="003026C8">
        <w:rPr>
          <w:rFonts w:asciiTheme="minorHAnsi" w:hAnsiTheme="minorHAnsi" w:cs="Arial"/>
        </w:rPr>
        <w:t xml:space="preserve">Freeze samples at </w:t>
      </w:r>
      <w:r w:rsidR="009964ED">
        <w:rPr>
          <w:rFonts w:asciiTheme="minorHAnsi" w:hAnsiTheme="minorHAnsi" w:cs="Arial"/>
        </w:rPr>
        <w:t>-80°C</w:t>
      </w:r>
      <w:r w:rsidRPr="003026C8">
        <w:rPr>
          <w:rFonts w:asciiTheme="minorHAnsi" w:hAnsiTheme="minorHAnsi" w:cs="Arial"/>
        </w:rPr>
        <w:t>.</w:t>
      </w:r>
    </w:p>
    <w:p w:rsidR="00CB20CD" w:rsidRPr="003026C8" w:rsidRDefault="00CB20CD" w:rsidP="00CB20CD">
      <w:pPr>
        <w:rPr>
          <w:rFonts w:asciiTheme="minorHAnsi" w:hAnsiTheme="minorHAnsi" w:cs="Arial"/>
        </w:rPr>
      </w:pPr>
      <w:r w:rsidRPr="003026C8">
        <w:rPr>
          <w:rFonts w:asciiTheme="minorHAnsi" w:hAnsiTheme="minorHAnsi" w:cs="Arial"/>
          <w:b/>
          <w:u w:val="single"/>
        </w:rPr>
        <w:t>BAL cells</w:t>
      </w:r>
      <w:r w:rsidRPr="003026C8">
        <w:rPr>
          <w:rFonts w:asciiTheme="minorHAnsi" w:hAnsiTheme="minorHAnsi" w:cs="Arial"/>
        </w:rPr>
        <w:t xml:space="preserve">: </w:t>
      </w:r>
    </w:p>
    <w:p w:rsidR="00CB20CD" w:rsidRDefault="00CB20CD" w:rsidP="00271793">
      <w:pPr>
        <w:ind w:left="720"/>
        <w:rPr>
          <w:rFonts w:asciiTheme="minorHAnsi" w:hAnsiTheme="minorHAnsi" w:cs="Arial"/>
        </w:rPr>
      </w:pPr>
      <w:r w:rsidRPr="003026C8">
        <w:rPr>
          <w:rFonts w:asciiTheme="minorHAnsi" w:hAnsiTheme="minorHAnsi" w:cs="Arial"/>
        </w:rPr>
        <w:t xml:space="preserve">Place a maximum of </w:t>
      </w:r>
      <w:r>
        <w:rPr>
          <w:rFonts w:asciiTheme="minorHAnsi" w:hAnsiTheme="minorHAnsi" w:cs="Arial"/>
        </w:rPr>
        <w:t>3</w:t>
      </w:r>
      <w:r w:rsidRPr="003026C8">
        <w:rPr>
          <w:rFonts w:asciiTheme="minorHAnsi" w:hAnsiTheme="minorHAnsi" w:cs="Arial"/>
        </w:rPr>
        <w:t xml:space="preserve"> x 10</w:t>
      </w:r>
      <w:r w:rsidRPr="003026C8">
        <w:rPr>
          <w:rFonts w:asciiTheme="minorHAnsi" w:hAnsiTheme="minorHAnsi" w:cs="Arial"/>
          <w:vertAlign w:val="superscript"/>
        </w:rPr>
        <w:t>6</w:t>
      </w:r>
      <w:r>
        <w:rPr>
          <w:rFonts w:asciiTheme="minorHAnsi" w:hAnsiTheme="minorHAnsi" w:cs="Arial"/>
        </w:rPr>
        <w:t xml:space="preserve"> BAL cells </w:t>
      </w:r>
      <w:r w:rsidRPr="003026C8">
        <w:rPr>
          <w:rFonts w:asciiTheme="minorHAnsi" w:hAnsiTheme="minorHAnsi" w:cs="Arial"/>
        </w:rPr>
        <w:t xml:space="preserve">in a tube labeled on side with sample ID and date. Pellet cells by brief spin in microfuge (e.g. 15 sec. full speed). Remove supernatant. Freeze cell pellets at </w:t>
      </w:r>
      <w:r>
        <w:rPr>
          <w:rFonts w:asciiTheme="minorHAnsi" w:hAnsiTheme="minorHAnsi" w:cs="Arial"/>
        </w:rPr>
        <w:t>-80°C</w:t>
      </w:r>
      <w:r w:rsidRPr="003026C8">
        <w:rPr>
          <w:rFonts w:asciiTheme="minorHAnsi" w:hAnsiTheme="minorHAnsi" w:cs="Arial"/>
        </w:rPr>
        <w:t xml:space="preserve"> (avoid leaving large amounts of liquid on cells).  </w:t>
      </w:r>
      <w:r w:rsidRPr="00F07DFE">
        <w:rPr>
          <w:rFonts w:asciiTheme="minorHAnsi" w:hAnsiTheme="minorHAnsi" w:cs="Arial"/>
        </w:rPr>
        <w:t>If using cell counts from an automated counter (e.g., Coulter) use WBC counts not lymphocyte (or other subgroup) counts.</w:t>
      </w:r>
      <w:r w:rsidR="00271793">
        <w:rPr>
          <w:rFonts w:asciiTheme="minorHAnsi" w:hAnsiTheme="minorHAnsi" w:cs="Arial"/>
        </w:rPr>
        <w:br w:type="page"/>
      </w:r>
    </w:p>
    <w:p w:rsidR="00AD242A" w:rsidRPr="003026C8" w:rsidRDefault="00AD242A" w:rsidP="00AD242A">
      <w:pPr>
        <w:rPr>
          <w:rFonts w:asciiTheme="minorHAnsi" w:hAnsiTheme="minorHAnsi" w:cs="Arial"/>
        </w:rPr>
      </w:pPr>
      <w:r w:rsidRPr="003026C8">
        <w:rPr>
          <w:rFonts w:asciiTheme="minorHAnsi" w:hAnsiTheme="minorHAnsi" w:cs="Arial"/>
          <w:b/>
          <w:u w:val="single"/>
        </w:rPr>
        <w:lastRenderedPageBreak/>
        <w:t>Urine:</w:t>
      </w:r>
      <w:r w:rsidRPr="003026C8">
        <w:rPr>
          <w:rFonts w:asciiTheme="minorHAnsi" w:hAnsiTheme="minorHAnsi" w:cs="Arial"/>
        </w:rPr>
        <w:t xml:space="preserve"> </w:t>
      </w:r>
    </w:p>
    <w:p w:rsidR="00AD242A" w:rsidRPr="003026C8" w:rsidRDefault="00AD242A" w:rsidP="00AD242A">
      <w:pPr>
        <w:ind w:left="720"/>
        <w:rPr>
          <w:rFonts w:asciiTheme="minorHAnsi" w:hAnsiTheme="minorHAnsi" w:cs="Arial"/>
        </w:rPr>
      </w:pPr>
      <w:r w:rsidRPr="003026C8">
        <w:rPr>
          <w:rFonts w:asciiTheme="minorHAnsi" w:hAnsiTheme="minorHAnsi" w:cs="Arial"/>
        </w:rPr>
        <w:t>Place a maximum of 1.5 ml urine in 2ml Sarst</w:t>
      </w:r>
      <w:r w:rsidR="00171003">
        <w:rPr>
          <w:rFonts w:asciiTheme="minorHAnsi" w:hAnsiTheme="minorHAnsi" w:cs="Arial"/>
        </w:rPr>
        <w:t>edt tube</w:t>
      </w:r>
      <w:r w:rsidRPr="003026C8">
        <w:rPr>
          <w:rFonts w:asciiTheme="minorHAnsi" w:hAnsiTheme="minorHAnsi" w:cs="Arial"/>
        </w:rPr>
        <w:t xml:space="preserve">. Freeze samples at </w:t>
      </w:r>
      <w:r>
        <w:rPr>
          <w:rFonts w:asciiTheme="minorHAnsi" w:hAnsiTheme="minorHAnsi" w:cs="Arial"/>
        </w:rPr>
        <w:t>-80°C</w:t>
      </w:r>
      <w:r w:rsidRPr="003026C8">
        <w:rPr>
          <w:rFonts w:asciiTheme="minorHAnsi" w:hAnsiTheme="minorHAnsi" w:cs="Arial"/>
        </w:rPr>
        <w:t xml:space="preserve">.  </w:t>
      </w:r>
    </w:p>
    <w:p w:rsidR="00346325" w:rsidRPr="003026C8" w:rsidRDefault="00346325" w:rsidP="00346325">
      <w:pPr>
        <w:rPr>
          <w:rFonts w:asciiTheme="minorHAnsi" w:hAnsiTheme="minorHAnsi" w:cs="Arial"/>
        </w:rPr>
      </w:pPr>
      <w:r w:rsidRPr="003026C8">
        <w:rPr>
          <w:rFonts w:asciiTheme="minorHAnsi" w:hAnsiTheme="minorHAnsi" w:cs="Arial"/>
          <w:b/>
          <w:u w:val="single"/>
        </w:rPr>
        <w:t>Buccal swabs:</w:t>
      </w:r>
      <w:r w:rsidRPr="003026C8">
        <w:rPr>
          <w:rFonts w:asciiTheme="minorHAnsi" w:hAnsiTheme="minorHAnsi" w:cs="Arial"/>
        </w:rPr>
        <w:t xml:space="preserve"> </w:t>
      </w:r>
    </w:p>
    <w:p w:rsidR="00346325" w:rsidRPr="003026C8" w:rsidRDefault="00346325" w:rsidP="00346325">
      <w:pPr>
        <w:ind w:left="720"/>
        <w:rPr>
          <w:rFonts w:asciiTheme="minorHAnsi" w:hAnsiTheme="minorHAnsi" w:cs="Arial"/>
          <w:b/>
          <w:u w:val="single"/>
        </w:rPr>
      </w:pPr>
      <w:r w:rsidRPr="003026C8">
        <w:rPr>
          <w:rFonts w:asciiTheme="minorHAnsi" w:hAnsiTheme="minorHAnsi" w:cs="Arial"/>
        </w:rPr>
        <w:t>Collect sample and deposit swab immediately into 1 ml buccal swab solution (HBSS containing 2% FBS and 50 µg/mL gentamycin). Centrifuge the samples at 1000 x g, 10 min, 4</w:t>
      </w:r>
      <w:r>
        <w:rPr>
          <w:rFonts w:asciiTheme="minorHAnsi" w:hAnsiTheme="minorHAnsi" w:cs="Arial"/>
        </w:rPr>
        <w:t xml:space="preserve"> °</w:t>
      </w:r>
      <w:r w:rsidRPr="003026C8">
        <w:rPr>
          <w:rFonts w:asciiTheme="minorHAnsi" w:hAnsiTheme="minorHAnsi" w:cs="Arial"/>
        </w:rPr>
        <w:t>C to pellet cells and debris. Transfer supernata</w:t>
      </w:r>
      <w:r w:rsidR="00271793">
        <w:rPr>
          <w:rFonts w:asciiTheme="minorHAnsi" w:hAnsiTheme="minorHAnsi" w:cs="Arial"/>
        </w:rPr>
        <w:t>nt to 2 ml Sarstedt</w:t>
      </w:r>
      <w:r w:rsidRPr="003026C8">
        <w:rPr>
          <w:rFonts w:asciiTheme="minorHAnsi" w:hAnsiTheme="minorHAnsi" w:cs="Arial"/>
        </w:rPr>
        <w:t xml:space="preserve">. Freeze samples at </w:t>
      </w:r>
      <w:r>
        <w:rPr>
          <w:rFonts w:asciiTheme="minorHAnsi" w:hAnsiTheme="minorHAnsi" w:cs="Arial"/>
        </w:rPr>
        <w:t>-80°C</w:t>
      </w:r>
      <w:r w:rsidRPr="003026C8">
        <w:rPr>
          <w:rFonts w:asciiTheme="minorHAnsi" w:hAnsiTheme="minorHAnsi" w:cs="Arial"/>
        </w:rPr>
        <w:t xml:space="preserve">.  </w:t>
      </w:r>
    </w:p>
    <w:p w:rsidR="009964ED" w:rsidRDefault="009964ED">
      <w:pPr>
        <w:rPr>
          <w:rFonts w:asciiTheme="minorHAnsi" w:hAnsiTheme="minorHAnsi" w:cs="Arial"/>
        </w:rPr>
      </w:pPr>
      <w:r>
        <w:rPr>
          <w:rFonts w:asciiTheme="minorHAnsi" w:hAnsiTheme="minorHAnsi" w:cs="Arial"/>
          <w:b/>
          <w:u w:val="single"/>
        </w:rPr>
        <w:t>Tissues:</w:t>
      </w:r>
    </w:p>
    <w:p w:rsidR="009964ED" w:rsidRDefault="009964ED" w:rsidP="009964ED">
      <w:pPr>
        <w:pStyle w:val="ListParagraph"/>
        <w:numPr>
          <w:ilvl w:val="0"/>
          <w:numId w:val="3"/>
        </w:numPr>
        <w:rPr>
          <w:rFonts w:asciiTheme="minorHAnsi" w:hAnsiTheme="minorHAnsi" w:cs="Arial"/>
        </w:rPr>
      </w:pPr>
      <w:r w:rsidRPr="009964ED">
        <w:rPr>
          <w:rFonts w:asciiTheme="minorHAnsi" w:hAnsiTheme="minorHAnsi" w:cs="Arial"/>
        </w:rPr>
        <w:t>Large tissues are samples ranging from 100-800 mg.  Large tissue samples should be stored in 15 ml round-bottom polycarbonate (PC) tubes for large sample processing. The tissue chunks should be frozen to the side of the tube as large pieces at the tube bottom may not be effectively pulverized.</w:t>
      </w:r>
    </w:p>
    <w:p w:rsidR="009964ED" w:rsidRPr="009964ED" w:rsidRDefault="009964ED" w:rsidP="009964ED">
      <w:pPr>
        <w:pStyle w:val="ListParagraph"/>
        <w:ind w:left="1080"/>
        <w:rPr>
          <w:rFonts w:asciiTheme="minorHAnsi" w:hAnsiTheme="minorHAnsi" w:cs="Arial"/>
        </w:rPr>
      </w:pPr>
    </w:p>
    <w:p w:rsidR="009964ED" w:rsidRPr="00AD242A" w:rsidRDefault="009964ED" w:rsidP="009964ED">
      <w:pPr>
        <w:pStyle w:val="ListParagraph"/>
        <w:numPr>
          <w:ilvl w:val="0"/>
          <w:numId w:val="3"/>
        </w:numPr>
        <w:rPr>
          <w:rFonts w:asciiTheme="minorHAnsi" w:hAnsiTheme="minorHAnsi" w:cs="Arial"/>
        </w:rPr>
      </w:pPr>
      <w:r w:rsidRPr="00AD242A">
        <w:rPr>
          <w:rFonts w:asciiTheme="minorHAnsi" w:hAnsiTheme="minorHAnsi" w:cs="Arial"/>
        </w:rPr>
        <w:t xml:space="preserve"> Small tissues are samples below 100 mg.  Small tissue samples should be stored in 2 ml green cap tubes (Lysing Matrix D, #116913100 from MP </w:t>
      </w:r>
      <w:proofErr w:type="spellStart"/>
      <w:r w:rsidRPr="00AD242A">
        <w:rPr>
          <w:rFonts w:asciiTheme="minorHAnsi" w:hAnsiTheme="minorHAnsi" w:cs="Arial"/>
        </w:rPr>
        <w:t>Biomedicals</w:t>
      </w:r>
      <w:proofErr w:type="spellEnd"/>
      <w:r w:rsidRPr="00AD242A">
        <w:rPr>
          <w:rFonts w:asciiTheme="minorHAnsi" w:hAnsiTheme="minorHAnsi" w:cs="Arial"/>
        </w:rPr>
        <w:t xml:space="preserve"> or Roche or SPEX) containing 1.4 mm ceramic spheres for small sample (&lt;100 mg tissue) processing.</w:t>
      </w:r>
    </w:p>
    <w:p w:rsidR="009964ED" w:rsidRPr="009964ED" w:rsidRDefault="009964ED" w:rsidP="00AD242A">
      <w:pPr>
        <w:ind w:firstLine="720"/>
        <w:rPr>
          <w:rFonts w:asciiTheme="minorHAnsi" w:hAnsiTheme="minorHAnsi" w:cs="Arial"/>
        </w:rPr>
      </w:pPr>
      <w:r w:rsidRPr="009964ED">
        <w:rPr>
          <w:rFonts w:asciiTheme="minorHAnsi" w:hAnsiTheme="minorHAnsi" w:cs="Arial"/>
        </w:rPr>
        <w:t>To prevent nucleic acid degradation, always store tissues frozen at -80°C.</w:t>
      </w:r>
    </w:p>
    <w:p w:rsidR="00AD242A" w:rsidRDefault="00AD242A" w:rsidP="00672AAD">
      <w:pPr>
        <w:rPr>
          <w:rFonts w:asciiTheme="minorHAnsi" w:hAnsiTheme="minorHAnsi" w:cs="Arial"/>
          <w:b/>
        </w:rPr>
      </w:pPr>
      <w:r w:rsidRPr="00D95741">
        <w:rPr>
          <w:b/>
        </w:rPr>
        <w:t xml:space="preserve">IMPORTANT: </w:t>
      </w:r>
      <w:r w:rsidR="00A179A3">
        <w:rPr>
          <w:b/>
        </w:rPr>
        <w:t>Rhesus macaque t</w:t>
      </w:r>
      <w:r w:rsidRPr="00D95741">
        <w:rPr>
          <w:b/>
        </w:rPr>
        <w:t xml:space="preserve">issue samples </w:t>
      </w:r>
      <w:r>
        <w:rPr>
          <w:b/>
        </w:rPr>
        <w:t xml:space="preserve">may </w:t>
      </w:r>
      <w:r w:rsidRPr="00D95741">
        <w:rPr>
          <w:b/>
        </w:rPr>
        <w:t xml:space="preserve">contain infectious agents, such as SIV, RhCMV (depending on the research study), and may also contain rhesus macaque endogenous agents, such as Herpes B virus, simian retrovirus (SRV), and others. Therefore, work is conducted at BSL-2 or 2+ as appropriate for the particular agents. Always wear appropriate personal protective equipment (lab coat, single or double gloves, safety glasses), take all appropriate precautions, and follow the safety procedures outlined in </w:t>
      </w:r>
      <w:r w:rsidR="00A179A3">
        <w:rPr>
          <w:b/>
        </w:rPr>
        <w:t>your institution’s biosafety procedures.</w:t>
      </w:r>
    </w:p>
    <w:p w:rsidR="00330AE4" w:rsidRPr="003026C8" w:rsidRDefault="003026C8" w:rsidP="00672AAD">
      <w:pPr>
        <w:rPr>
          <w:rFonts w:asciiTheme="minorHAnsi" w:hAnsiTheme="minorHAnsi" w:cs="Arial"/>
          <w:b/>
        </w:rPr>
      </w:pPr>
      <w:r w:rsidRPr="003026C8">
        <w:rPr>
          <w:rFonts w:asciiTheme="minorHAnsi" w:hAnsiTheme="minorHAnsi" w:cs="Arial"/>
          <w:b/>
        </w:rPr>
        <w:t>B.</w:t>
      </w:r>
      <w:r w:rsidRPr="003026C8">
        <w:rPr>
          <w:rFonts w:asciiTheme="minorHAnsi" w:hAnsiTheme="minorHAnsi" w:cs="Arial"/>
        </w:rPr>
        <w:t xml:space="preserve"> </w:t>
      </w:r>
      <w:r w:rsidRPr="003026C8">
        <w:rPr>
          <w:rFonts w:asciiTheme="minorHAnsi" w:hAnsiTheme="minorHAnsi" w:cs="Arial"/>
          <w:b/>
        </w:rPr>
        <w:t>Sample Documentation</w:t>
      </w:r>
    </w:p>
    <w:p w:rsidR="003026C8" w:rsidRDefault="003026C8" w:rsidP="00672AAD">
      <w:pPr>
        <w:rPr>
          <w:rFonts w:asciiTheme="minorHAnsi" w:hAnsiTheme="minorHAnsi"/>
        </w:rPr>
      </w:pPr>
      <w:r w:rsidRPr="003026C8">
        <w:rPr>
          <w:rFonts w:asciiTheme="minorHAnsi" w:hAnsiTheme="minorHAnsi"/>
        </w:rPr>
        <w:t xml:space="preserve">Please fill out the </w:t>
      </w:r>
      <w:r w:rsidR="00271793">
        <w:rPr>
          <w:rFonts w:asciiTheme="minorHAnsi" w:hAnsiTheme="minorHAnsi"/>
        </w:rPr>
        <w:t xml:space="preserve">appropriate </w:t>
      </w:r>
      <w:r w:rsidRPr="003026C8">
        <w:rPr>
          <w:rFonts w:asciiTheme="minorHAnsi" w:hAnsiTheme="minorHAnsi"/>
        </w:rPr>
        <w:t xml:space="preserve">sample submission form completely, being sure to include a date by which you need the results.  Please provide an actual date.  Copy/paste your sample information into the </w:t>
      </w:r>
      <w:r>
        <w:rPr>
          <w:rFonts w:asciiTheme="minorHAnsi" w:hAnsiTheme="minorHAnsi"/>
        </w:rPr>
        <w:t xml:space="preserve">appropriate </w:t>
      </w:r>
      <w:r w:rsidRPr="003026C8">
        <w:rPr>
          <w:rFonts w:asciiTheme="minorHAnsi" w:hAnsiTheme="minorHAnsi"/>
        </w:rPr>
        <w:t xml:space="preserve">MVSC </w:t>
      </w:r>
      <w:r>
        <w:rPr>
          <w:rFonts w:asciiTheme="minorHAnsi" w:hAnsiTheme="minorHAnsi"/>
        </w:rPr>
        <w:t>s</w:t>
      </w:r>
      <w:r w:rsidRPr="003026C8">
        <w:rPr>
          <w:rFonts w:asciiTheme="minorHAnsi" w:hAnsiTheme="minorHAnsi"/>
        </w:rPr>
        <w:t>ample submission form in the order in which you would like the samples run.  Note, we use the provided sample ID and sample date for sample tracking so please be brief with descriptions and avoid redundancies (</w:t>
      </w:r>
      <w:r w:rsidR="005443B0" w:rsidRPr="005443B0">
        <w:rPr>
          <w:rFonts w:asciiTheme="minorHAnsi" w:hAnsiTheme="minorHAnsi"/>
        </w:rPr>
        <w:t>redundancies</w:t>
      </w:r>
      <w:r w:rsidRPr="003026C8">
        <w:rPr>
          <w:rFonts w:asciiTheme="minorHAnsi" w:hAnsiTheme="minorHAnsi"/>
        </w:rPr>
        <w:t xml:space="preserve"> will be treated as replicates of the same sample by the data analysis software). Enter the sample volume</w:t>
      </w:r>
      <w:r w:rsidR="00F07DFE">
        <w:rPr>
          <w:rFonts w:asciiTheme="minorHAnsi" w:hAnsiTheme="minorHAnsi"/>
        </w:rPr>
        <w:t xml:space="preserve"> or cell number (</w:t>
      </w:r>
      <w:r w:rsidRPr="003026C8">
        <w:rPr>
          <w:rFonts w:asciiTheme="minorHAnsi" w:hAnsiTheme="minorHAnsi"/>
        </w:rPr>
        <w:t>number</w:t>
      </w:r>
      <w:r w:rsidR="00271793">
        <w:rPr>
          <w:rFonts w:asciiTheme="minorHAnsi" w:hAnsiTheme="minorHAnsi"/>
        </w:rPr>
        <w:t xml:space="preserve">s </w:t>
      </w:r>
      <w:r w:rsidR="00F07DFE">
        <w:rPr>
          <w:rFonts w:asciiTheme="minorHAnsi" w:hAnsiTheme="minorHAnsi"/>
        </w:rPr>
        <w:t xml:space="preserve">only, no text or symbols) </w:t>
      </w:r>
      <w:r w:rsidRPr="003026C8">
        <w:rPr>
          <w:rFonts w:asciiTheme="minorHAnsi" w:hAnsiTheme="minorHAnsi"/>
        </w:rPr>
        <w:t>for each sample.  Email a copy of the completed form to the MVSC</w:t>
      </w:r>
      <w:r w:rsidR="003B25DA">
        <w:rPr>
          <w:rFonts w:asciiTheme="minorHAnsi" w:hAnsiTheme="minorHAnsi"/>
        </w:rPr>
        <w:t>.</w:t>
      </w:r>
    </w:p>
    <w:p w:rsidR="003B25DA" w:rsidRPr="003B25DA" w:rsidRDefault="003B25DA" w:rsidP="003B25DA">
      <w:pPr>
        <w:rPr>
          <w:rFonts w:asciiTheme="minorHAnsi" w:hAnsiTheme="minorHAnsi" w:cs="Arial"/>
        </w:rPr>
      </w:pPr>
      <w:r w:rsidRPr="003B25DA">
        <w:rPr>
          <w:rFonts w:asciiTheme="minorHAnsi" w:hAnsiTheme="minorHAnsi" w:cs="Arial"/>
          <w:b/>
        </w:rPr>
        <w:t>C. Local Delivery of Samples</w:t>
      </w:r>
    </w:p>
    <w:p w:rsidR="003B25DA" w:rsidRDefault="00F00F74" w:rsidP="003B25DA">
      <w:pPr>
        <w:rPr>
          <w:rFonts w:asciiTheme="minorHAnsi" w:hAnsiTheme="minorHAnsi" w:cs="Arial"/>
        </w:rPr>
      </w:pPr>
      <w:r>
        <w:rPr>
          <w:rFonts w:asciiTheme="minorHAnsi" w:hAnsiTheme="minorHAnsi" w:cs="Arial"/>
        </w:rPr>
        <w:t>For SIV PVL Samples p</w:t>
      </w:r>
      <w:r w:rsidR="003B25DA" w:rsidRPr="003B25DA">
        <w:rPr>
          <w:rFonts w:asciiTheme="minorHAnsi" w:hAnsiTheme="minorHAnsi" w:cs="Arial"/>
        </w:rPr>
        <w:t xml:space="preserve">lace your samples in MVSC </w:t>
      </w:r>
      <w:r w:rsidR="003B25DA">
        <w:rPr>
          <w:rFonts w:asciiTheme="minorHAnsi" w:hAnsiTheme="minorHAnsi" w:cs="Arial"/>
        </w:rPr>
        <w:t xml:space="preserve">SIV PVL </w:t>
      </w:r>
      <w:proofErr w:type="spellStart"/>
      <w:r w:rsidR="003B25DA">
        <w:rPr>
          <w:rFonts w:asciiTheme="minorHAnsi" w:hAnsiTheme="minorHAnsi" w:cs="Arial"/>
        </w:rPr>
        <w:t>dropbox</w:t>
      </w:r>
      <w:proofErr w:type="spellEnd"/>
      <w:r w:rsidR="003B25DA">
        <w:rPr>
          <w:rFonts w:asciiTheme="minorHAnsi" w:hAnsiTheme="minorHAnsi" w:cs="Arial"/>
        </w:rPr>
        <w:t xml:space="preserve"> in the MVSC </w:t>
      </w:r>
      <w:r w:rsidR="009964ED">
        <w:rPr>
          <w:rFonts w:asciiTheme="minorHAnsi" w:hAnsiTheme="minorHAnsi" w:cs="Arial"/>
        </w:rPr>
        <w:t>-80°C</w:t>
      </w:r>
      <w:r w:rsidR="003B25DA" w:rsidRPr="003B25DA">
        <w:rPr>
          <w:rFonts w:asciiTheme="minorHAnsi" w:hAnsiTheme="minorHAnsi" w:cs="Arial"/>
        </w:rPr>
        <w:t xml:space="preserve"> freezer in the same order as listed in the sample submission form, left to right.  Beware there may be other samples already </w:t>
      </w:r>
      <w:r w:rsidR="003B25DA" w:rsidRPr="003B25DA">
        <w:rPr>
          <w:rFonts w:asciiTheme="minorHAnsi" w:hAnsiTheme="minorHAnsi" w:cs="Arial"/>
        </w:rPr>
        <w:lastRenderedPageBreak/>
        <w:t xml:space="preserve">in the </w:t>
      </w:r>
      <w:proofErr w:type="spellStart"/>
      <w:r w:rsidR="003B25DA" w:rsidRPr="003B25DA">
        <w:rPr>
          <w:rFonts w:asciiTheme="minorHAnsi" w:hAnsiTheme="minorHAnsi" w:cs="Arial"/>
        </w:rPr>
        <w:t>dropbox</w:t>
      </w:r>
      <w:proofErr w:type="spellEnd"/>
      <w:r w:rsidR="003B25DA" w:rsidRPr="003B25DA">
        <w:rPr>
          <w:rFonts w:asciiTheme="minorHAnsi" w:hAnsiTheme="minorHAnsi" w:cs="Arial"/>
        </w:rPr>
        <w:t xml:space="preserve"> so please open carefully!  Also, please minimize the time the drop box is at room temperature. Contact the Core to let us know the samples have been delivered.</w:t>
      </w:r>
    </w:p>
    <w:p w:rsidR="00F00F74" w:rsidRPr="003B25DA" w:rsidRDefault="00F00F74" w:rsidP="003B25DA">
      <w:pPr>
        <w:rPr>
          <w:rFonts w:asciiTheme="minorHAnsi" w:hAnsiTheme="minorHAnsi" w:cs="Arial"/>
        </w:rPr>
      </w:pPr>
      <w:r>
        <w:rPr>
          <w:rFonts w:asciiTheme="minorHAnsi" w:hAnsiTheme="minorHAnsi" w:cs="Arial"/>
        </w:rPr>
        <w:t xml:space="preserve">For all other samples please bring the samples in a Revco freezer box and hand the samples off in-person.  </w:t>
      </w:r>
    </w:p>
    <w:p w:rsidR="003B25DA" w:rsidRPr="003B25DA" w:rsidRDefault="003B25DA" w:rsidP="003B25DA">
      <w:pPr>
        <w:rPr>
          <w:rFonts w:asciiTheme="minorHAnsi" w:hAnsiTheme="minorHAnsi" w:cs="Arial"/>
          <w:b/>
        </w:rPr>
      </w:pPr>
      <w:r w:rsidRPr="003B25DA">
        <w:rPr>
          <w:rFonts w:asciiTheme="minorHAnsi" w:hAnsiTheme="minorHAnsi" w:cs="Arial"/>
          <w:b/>
        </w:rPr>
        <w:t>D. Intercampus Delivery of Samples</w:t>
      </w:r>
    </w:p>
    <w:p w:rsidR="003B25DA" w:rsidRPr="003B25DA" w:rsidRDefault="003B25DA" w:rsidP="003B25DA">
      <w:pPr>
        <w:rPr>
          <w:rFonts w:asciiTheme="minorHAnsi" w:hAnsiTheme="minorHAnsi" w:cs="Arial"/>
        </w:rPr>
      </w:pPr>
      <w:r w:rsidRPr="003B25DA">
        <w:rPr>
          <w:rFonts w:asciiTheme="minorHAnsi" w:hAnsiTheme="minorHAnsi" w:cs="Arial"/>
        </w:rPr>
        <w:t>Place your samples in a Revco freezer box in the same order as listed in the sample submission form, left to right.  Send samples on dry ice</w:t>
      </w:r>
      <w:r w:rsidR="00F00F74">
        <w:rPr>
          <w:rFonts w:asciiTheme="minorHAnsi" w:hAnsiTheme="minorHAnsi" w:cs="Arial"/>
        </w:rPr>
        <w:t>, or with the appropriate temperature control,</w:t>
      </w:r>
      <w:r w:rsidRPr="003B25DA">
        <w:rPr>
          <w:rFonts w:asciiTheme="minorHAnsi" w:hAnsiTheme="minorHAnsi" w:cs="Arial"/>
        </w:rPr>
        <w:t xml:space="preserve"> to the Core by campus courier.  Include a printed copy of the sample submission form within the shipment container.  Contact the Core to let us know the samples are being delivered.</w:t>
      </w:r>
    </w:p>
    <w:p w:rsidR="003B25DA" w:rsidRPr="003B25DA" w:rsidRDefault="003B25DA" w:rsidP="003B25DA">
      <w:pPr>
        <w:rPr>
          <w:rFonts w:asciiTheme="minorHAnsi" w:hAnsiTheme="minorHAnsi" w:cs="Arial"/>
          <w:b/>
        </w:rPr>
      </w:pPr>
      <w:r w:rsidRPr="003B25DA">
        <w:rPr>
          <w:rFonts w:asciiTheme="minorHAnsi" w:hAnsiTheme="minorHAnsi" w:cs="Arial"/>
          <w:b/>
        </w:rPr>
        <w:t xml:space="preserve">E. </w:t>
      </w:r>
      <w:proofErr w:type="spellStart"/>
      <w:r w:rsidRPr="003B25DA">
        <w:rPr>
          <w:rFonts w:asciiTheme="minorHAnsi" w:hAnsiTheme="minorHAnsi" w:cs="Arial"/>
          <w:b/>
        </w:rPr>
        <w:t>Offcampus</w:t>
      </w:r>
      <w:proofErr w:type="spellEnd"/>
      <w:r w:rsidRPr="003B25DA">
        <w:rPr>
          <w:rFonts w:asciiTheme="minorHAnsi" w:hAnsiTheme="minorHAnsi" w:cs="Arial"/>
          <w:b/>
        </w:rPr>
        <w:t xml:space="preserve"> Delivery of Samples</w:t>
      </w:r>
    </w:p>
    <w:p w:rsidR="003B25DA" w:rsidRPr="003B25DA" w:rsidRDefault="003B25DA" w:rsidP="003B25DA">
      <w:pPr>
        <w:rPr>
          <w:rFonts w:asciiTheme="minorHAnsi" w:hAnsiTheme="minorHAnsi" w:cs="Arial"/>
        </w:rPr>
      </w:pPr>
      <w:r w:rsidRPr="003B25DA">
        <w:rPr>
          <w:rFonts w:asciiTheme="minorHAnsi" w:hAnsiTheme="minorHAnsi" w:cs="Arial"/>
        </w:rPr>
        <w:t>Place your samples in a Revco freezer box in the same order as listed in the sample submission form, left to right.  Ship your samples on dry ice</w:t>
      </w:r>
      <w:r w:rsidR="00F00F74">
        <w:rPr>
          <w:rFonts w:asciiTheme="minorHAnsi" w:hAnsiTheme="minorHAnsi" w:cs="Arial"/>
        </w:rPr>
        <w:t>, or appropriate temperature control,</w:t>
      </w:r>
      <w:r w:rsidRPr="003B25DA">
        <w:rPr>
          <w:rFonts w:asciiTheme="minorHAnsi" w:hAnsiTheme="minorHAnsi" w:cs="Arial"/>
        </w:rPr>
        <w:t xml:space="preserve"> according to your institution’s shipping regulations.  Include a printed copy of the sample submission form within the shipment container.  Please contact the Core prior to sending samples.  Also please provide the Core with a courier tracking number.</w:t>
      </w:r>
    </w:p>
    <w:p w:rsidR="003026C8" w:rsidRPr="003026C8" w:rsidRDefault="003026C8">
      <w:pPr>
        <w:rPr>
          <w:rFonts w:asciiTheme="minorHAnsi" w:hAnsiTheme="minorHAnsi" w:cs="Arial"/>
          <w:b/>
        </w:rPr>
      </w:pPr>
    </w:p>
    <w:sectPr w:rsidR="003026C8" w:rsidRPr="003026C8" w:rsidSect="00110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E0A9A"/>
    <w:multiLevelType w:val="hybridMultilevel"/>
    <w:tmpl w:val="34BC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C1797C"/>
    <w:multiLevelType w:val="hybridMultilevel"/>
    <w:tmpl w:val="A6DE3240"/>
    <w:lvl w:ilvl="0" w:tplc="30D84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C215F70"/>
    <w:multiLevelType w:val="hybridMultilevel"/>
    <w:tmpl w:val="1C4CE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C80"/>
    <w:rsid w:val="000725FB"/>
    <w:rsid w:val="00095C05"/>
    <w:rsid w:val="000B1F53"/>
    <w:rsid w:val="000C7C1E"/>
    <w:rsid w:val="001109DF"/>
    <w:rsid w:val="00130F38"/>
    <w:rsid w:val="001634DE"/>
    <w:rsid w:val="00163AC4"/>
    <w:rsid w:val="00163ED2"/>
    <w:rsid w:val="00167773"/>
    <w:rsid w:val="00171003"/>
    <w:rsid w:val="00182F4A"/>
    <w:rsid w:val="001A777E"/>
    <w:rsid w:val="001B05D5"/>
    <w:rsid w:val="001C5E7C"/>
    <w:rsid w:val="001D1C80"/>
    <w:rsid w:val="001F5EE8"/>
    <w:rsid w:val="0022611E"/>
    <w:rsid w:val="00235C94"/>
    <w:rsid w:val="00240939"/>
    <w:rsid w:val="00271793"/>
    <w:rsid w:val="002A1D8B"/>
    <w:rsid w:val="002D3FCC"/>
    <w:rsid w:val="002E3480"/>
    <w:rsid w:val="003026C8"/>
    <w:rsid w:val="00314B3E"/>
    <w:rsid w:val="00322132"/>
    <w:rsid w:val="00330AE4"/>
    <w:rsid w:val="0033605A"/>
    <w:rsid w:val="00346325"/>
    <w:rsid w:val="00387E9E"/>
    <w:rsid w:val="0039016B"/>
    <w:rsid w:val="003B25DA"/>
    <w:rsid w:val="00401B59"/>
    <w:rsid w:val="00452A90"/>
    <w:rsid w:val="00472C5B"/>
    <w:rsid w:val="00480B11"/>
    <w:rsid w:val="004B4A1A"/>
    <w:rsid w:val="00513817"/>
    <w:rsid w:val="00513BF3"/>
    <w:rsid w:val="00541DD4"/>
    <w:rsid w:val="005443B0"/>
    <w:rsid w:val="00560530"/>
    <w:rsid w:val="005750ED"/>
    <w:rsid w:val="005D64C5"/>
    <w:rsid w:val="005F4AC6"/>
    <w:rsid w:val="00672AAD"/>
    <w:rsid w:val="00697755"/>
    <w:rsid w:val="006A2BA2"/>
    <w:rsid w:val="006C244A"/>
    <w:rsid w:val="0071187E"/>
    <w:rsid w:val="00743DF0"/>
    <w:rsid w:val="007812C3"/>
    <w:rsid w:val="007E6575"/>
    <w:rsid w:val="007F3361"/>
    <w:rsid w:val="00856CCC"/>
    <w:rsid w:val="00856F2B"/>
    <w:rsid w:val="008A30BF"/>
    <w:rsid w:val="008F4FFB"/>
    <w:rsid w:val="00904B86"/>
    <w:rsid w:val="0090705E"/>
    <w:rsid w:val="00983962"/>
    <w:rsid w:val="009964ED"/>
    <w:rsid w:val="009B79F4"/>
    <w:rsid w:val="009E3E81"/>
    <w:rsid w:val="00A179A3"/>
    <w:rsid w:val="00A448FA"/>
    <w:rsid w:val="00A514ED"/>
    <w:rsid w:val="00A644F3"/>
    <w:rsid w:val="00AB1A84"/>
    <w:rsid w:val="00AC6D5C"/>
    <w:rsid w:val="00AC6F0F"/>
    <w:rsid w:val="00AD242A"/>
    <w:rsid w:val="00AD2565"/>
    <w:rsid w:val="00AE32B0"/>
    <w:rsid w:val="00B24718"/>
    <w:rsid w:val="00B34A34"/>
    <w:rsid w:val="00B35E19"/>
    <w:rsid w:val="00B37C43"/>
    <w:rsid w:val="00BB0A76"/>
    <w:rsid w:val="00BD18E3"/>
    <w:rsid w:val="00BF59DD"/>
    <w:rsid w:val="00C22929"/>
    <w:rsid w:val="00C304C3"/>
    <w:rsid w:val="00C56623"/>
    <w:rsid w:val="00CA0AE4"/>
    <w:rsid w:val="00CB20CD"/>
    <w:rsid w:val="00D1472B"/>
    <w:rsid w:val="00D70C78"/>
    <w:rsid w:val="00E00D79"/>
    <w:rsid w:val="00E30FA8"/>
    <w:rsid w:val="00E77153"/>
    <w:rsid w:val="00E84E4D"/>
    <w:rsid w:val="00EE5D1F"/>
    <w:rsid w:val="00F00F74"/>
    <w:rsid w:val="00F021EB"/>
    <w:rsid w:val="00F07DFE"/>
    <w:rsid w:val="00F27C01"/>
    <w:rsid w:val="00F8705C"/>
    <w:rsid w:val="00FD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D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8D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D58D5"/>
    <w:rPr>
      <w:rFonts w:ascii="Tahoma" w:hAnsi="Tahoma" w:cs="Tahoma"/>
      <w:sz w:val="16"/>
      <w:szCs w:val="16"/>
    </w:rPr>
  </w:style>
  <w:style w:type="paragraph" w:styleId="ListParagraph">
    <w:name w:val="List Paragraph"/>
    <w:basedOn w:val="Normal"/>
    <w:uiPriority w:val="34"/>
    <w:qFormat/>
    <w:rsid w:val="003026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D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8D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D58D5"/>
    <w:rPr>
      <w:rFonts w:ascii="Tahoma" w:hAnsi="Tahoma" w:cs="Tahoma"/>
      <w:sz w:val="16"/>
      <w:szCs w:val="16"/>
    </w:rPr>
  </w:style>
  <w:style w:type="paragraph" w:styleId="ListParagraph">
    <w:name w:val="List Paragraph"/>
    <w:basedOn w:val="Normal"/>
    <w:uiPriority w:val="34"/>
    <w:qFormat/>
    <w:rsid w:val="00302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siessd</dc:creator>
  <cp:keywords/>
  <dc:description/>
  <cp:lastModifiedBy>Don Siess</cp:lastModifiedBy>
  <cp:revision>24</cp:revision>
  <cp:lastPrinted>2009-08-13T00:45:00Z</cp:lastPrinted>
  <dcterms:created xsi:type="dcterms:W3CDTF">2017-02-06T23:33:00Z</dcterms:created>
  <dcterms:modified xsi:type="dcterms:W3CDTF">2019-02-05T00:00:00Z</dcterms:modified>
</cp:coreProperties>
</file>