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90" w:rsidRPr="00075490" w:rsidRDefault="00075490" w:rsidP="00075490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075490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OODH Mammography Accessibility Project Directory</w:t>
      </w:r>
    </w:p>
    <w:p w:rsidR="00075490" w:rsidRPr="00075490" w:rsidRDefault="00075490" w:rsidP="0007549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7549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Welcome to the online Oregon Mammography Directory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 purpose of the directory is to better inform Oregon women with disabilities of the accessibility/usability features of their area mammography facilities. The information will assist women with disabilities to better select facilities based on their abilities and/or prepare for their upcoming mammography exam. 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 facilities featured in this Directory agreed to participate in a free, voluntary, on-site accessibility assessment conducted by Oregon Office on Disability and Health (OODH) staff. To date, OODH has assessed approximately 50% of the 109 mammography facilities in the state.</w:t>
      </w:r>
    </w:p>
    <w:p w:rsidR="00075490" w:rsidRPr="00075490" w:rsidRDefault="00075490" w:rsidP="0007549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7549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br/>
        <w:t>OODH Mammography Evaluation Regions:</w:t>
      </w:r>
    </w:p>
    <w:p w:rsidR="00075490" w:rsidRPr="00075490" w:rsidRDefault="00075490" w:rsidP="00075490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haracter">
                  <wp:posOffset>19050</wp:posOffset>
                </wp:positionH>
                <wp:positionV relativeFrom="line">
                  <wp:posOffset>0</wp:posOffset>
                </wp:positionV>
                <wp:extent cx="3286125" cy="27336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2733675"/>
                          <a:chOff x="30" y="0"/>
                          <a:chExt cx="5175" cy="4305"/>
                        </a:xfrm>
                      </wpg:grpSpPr>
                      <wps:wsp>
                        <wps:cNvPr id="3" name="Rectangle 16">
                          <a:hlinkClick r:id="rId5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60" y="3285"/>
                            <a:ext cx="76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7">
                          <a:hlinkClick r:id="rId6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005" y="3300"/>
                            <a:ext cx="72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">
                          <a:hlinkClick r:id="rId7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830" y="3300"/>
                            <a:ext cx="81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9">
                          <a:hlinkClick r:id="rId8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670" y="3300"/>
                            <a:ext cx="67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>
                          <a:hlinkClick r:id="rId5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140" y="3315"/>
                            <a:ext cx="76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>
                          <a:hlinkClick r:id="rId9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405" y="3315"/>
                            <a:ext cx="63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2">
                          <a:hlinkClick r:id="rId10"/>
                        </wps:cNvPr>
                        <wps:cNvSpPr>
                          <a:spLocks/>
                        </wps:cNvSpPr>
                        <wps:spPr bwMode="auto">
                          <a:xfrm>
                            <a:off x="30" y="1500"/>
                            <a:ext cx="2310" cy="1755"/>
                          </a:xfrm>
                          <a:custGeom>
                            <a:avLst/>
                            <a:gdLst>
                              <a:gd name="T0" fmla="*/ 1650 w 2310"/>
                              <a:gd name="T1" fmla="*/ 480 h 1755"/>
                              <a:gd name="T2" fmla="*/ 2010 w 2310"/>
                              <a:gd name="T3" fmla="*/ 495 h 1755"/>
                              <a:gd name="T4" fmla="*/ 2010 w 2310"/>
                              <a:gd name="T5" fmla="*/ 1170 h 1755"/>
                              <a:gd name="T6" fmla="*/ 2310 w 2310"/>
                              <a:gd name="T7" fmla="*/ 1185 h 1755"/>
                              <a:gd name="T8" fmla="*/ 2295 w 2310"/>
                              <a:gd name="T9" fmla="*/ 1755 h 1755"/>
                              <a:gd name="T10" fmla="*/ 225 w 2310"/>
                              <a:gd name="T11" fmla="*/ 1740 h 1755"/>
                              <a:gd name="T12" fmla="*/ 60 w 2310"/>
                              <a:gd name="T13" fmla="*/ 1530 h 1755"/>
                              <a:gd name="T14" fmla="*/ 90 w 2310"/>
                              <a:gd name="T15" fmla="*/ 1305 h 1755"/>
                              <a:gd name="T16" fmla="*/ 0 w 2310"/>
                              <a:gd name="T17" fmla="*/ 1095 h 1755"/>
                              <a:gd name="T18" fmla="*/ 225 w 2310"/>
                              <a:gd name="T19" fmla="*/ 510 h 1755"/>
                              <a:gd name="T20" fmla="*/ 255 w 2310"/>
                              <a:gd name="T21" fmla="*/ 0 h 1755"/>
                              <a:gd name="T22" fmla="*/ 1740 w 2310"/>
                              <a:gd name="T23" fmla="*/ 0 h 1755"/>
                              <a:gd name="T24" fmla="*/ 1785 w 2310"/>
                              <a:gd name="T25" fmla="*/ 150 h 1755"/>
                              <a:gd name="T26" fmla="*/ 1635 w 2310"/>
                              <a:gd name="T27" fmla="*/ 465 h 1755"/>
                              <a:gd name="T28" fmla="*/ 1650 w 2310"/>
                              <a:gd name="T29" fmla="*/ 480 h 1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10" h="1755">
                                <a:moveTo>
                                  <a:pt x="1650" y="480"/>
                                </a:moveTo>
                                <a:lnTo>
                                  <a:pt x="2010" y="495"/>
                                </a:lnTo>
                                <a:lnTo>
                                  <a:pt x="2010" y="1170"/>
                                </a:lnTo>
                                <a:lnTo>
                                  <a:pt x="2310" y="1185"/>
                                </a:lnTo>
                                <a:lnTo>
                                  <a:pt x="2295" y="1755"/>
                                </a:lnTo>
                                <a:lnTo>
                                  <a:pt x="225" y="1740"/>
                                </a:lnTo>
                                <a:lnTo>
                                  <a:pt x="60" y="1530"/>
                                </a:lnTo>
                                <a:lnTo>
                                  <a:pt x="90" y="1305"/>
                                </a:lnTo>
                                <a:lnTo>
                                  <a:pt x="0" y="1095"/>
                                </a:lnTo>
                                <a:lnTo>
                                  <a:pt x="225" y="510"/>
                                </a:lnTo>
                                <a:lnTo>
                                  <a:pt x="255" y="0"/>
                                </a:lnTo>
                                <a:lnTo>
                                  <a:pt x="1740" y="0"/>
                                </a:lnTo>
                                <a:lnTo>
                                  <a:pt x="1785" y="150"/>
                                </a:lnTo>
                                <a:lnTo>
                                  <a:pt x="1635" y="465"/>
                                </a:lnTo>
                                <a:lnTo>
                                  <a:pt x="165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">
                          <a:hlinkClick r:id="rId6"/>
                        </wps:cNvPr>
                        <wps:cNvSpPr>
                          <a:spLocks/>
                        </wps:cNvSpPr>
                        <wps:spPr bwMode="auto">
                          <a:xfrm>
                            <a:off x="300" y="0"/>
                            <a:ext cx="2370" cy="1500"/>
                          </a:xfrm>
                          <a:custGeom>
                            <a:avLst/>
                            <a:gdLst>
                              <a:gd name="T0" fmla="*/ 1410 w 2370"/>
                              <a:gd name="T1" fmla="*/ 465 h 1500"/>
                              <a:gd name="T2" fmla="*/ 1710 w 2370"/>
                              <a:gd name="T3" fmla="*/ 390 h 1500"/>
                              <a:gd name="T4" fmla="*/ 2040 w 2370"/>
                              <a:gd name="T5" fmla="*/ 465 h 1500"/>
                              <a:gd name="T6" fmla="*/ 2055 w 2370"/>
                              <a:gd name="T7" fmla="*/ 585 h 1500"/>
                              <a:gd name="T8" fmla="*/ 1965 w 2370"/>
                              <a:gd name="T9" fmla="*/ 750 h 1500"/>
                              <a:gd name="T10" fmla="*/ 2265 w 2370"/>
                              <a:gd name="T11" fmla="*/ 900 h 1500"/>
                              <a:gd name="T12" fmla="*/ 2370 w 2370"/>
                              <a:gd name="T13" fmla="*/ 1230 h 1500"/>
                              <a:gd name="T14" fmla="*/ 2025 w 2370"/>
                              <a:gd name="T15" fmla="*/ 1245 h 1500"/>
                              <a:gd name="T16" fmla="*/ 2010 w 2370"/>
                              <a:gd name="T17" fmla="*/ 1395 h 1500"/>
                              <a:gd name="T18" fmla="*/ 1470 w 2370"/>
                              <a:gd name="T19" fmla="*/ 1380 h 1500"/>
                              <a:gd name="T20" fmla="*/ 1425 w 2370"/>
                              <a:gd name="T21" fmla="*/ 1500 h 1500"/>
                              <a:gd name="T22" fmla="*/ 0 w 2370"/>
                              <a:gd name="T23" fmla="*/ 1485 h 1500"/>
                              <a:gd name="T24" fmla="*/ 90 w 2370"/>
                              <a:gd name="T25" fmla="*/ 735 h 1500"/>
                              <a:gd name="T26" fmla="*/ 60 w 2370"/>
                              <a:gd name="T27" fmla="*/ 0 h 1500"/>
                              <a:gd name="T28" fmla="*/ 660 w 2370"/>
                              <a:gd name="T29" fmla="*/ 30 h 1500"/>
                              <a:gd name="T30" fmla="*/ 870 w 2370"/>
                              <a:gd name="T31" fmla="*/ 375 h 1500"/>
                              <a:gd name="T32" fmla="*/ 615 w 2370"/>
                              <a:gd name="T33" fmla="*/ 360 h 1500"/>
                              <a:gd name="T34" fmla="*/ 435 w 2370"/>
                              <a:gd name="T35" fmla="*/ 390 h 1500"/>
                              <a:gd name="T36" fmla="*/ 450 w 2370"/>
                              <a:gd name="T37" fmla="*/ 600 h 1500"/>
                              <a:gd name="T38" fmla="*/ 690 w 2370"/>
                              <a:gd name="T39" fmla="*/ 690 h 1500"/>
                              <a:gd name="T40" fmla="*/ 840 w 2370"/>
                              <a:gd name="T41" fmla="*/ 870 h 1500"/>
                              <a:gd name="T42" fmla="*/ 1095 w 2370"/>
                              <a:gd name="T43" fmla="*/ 1035 h 1500"/>
                              <a:gd name="T44" fmla="*/ 1515 w 2370"/>
                              <a:gd name="T45" fmla="*/ 1035 h 1500"/>
                              <a:gd name="T46" fmla="*/ 1590 w 2370"/>
                              <a:gd name="T47" fmla="*/ 735 h 1500"/>
                              <a:gd name="T48" fmla="*/ 1410 w 2370"/>
                              <a:gd name="T49" fmla="*/ 465 h 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370" h="1500">
                                <a:moveTo>
                                  <a:pt x="1410" y="465"/>
                                </a:moveTo>
                                <a:lnTo>
                                  <a:pt x="1710" y="390"/>
                                </a:lnTo>
                                <a:lnTo>
                                  <a:pt x="2040" y="465"/>
                                </a:lnTo>
                                <a:lnTo>
                                  <a:pt x="2055" y="585"/>
                                </a:lnTo>
                                <a:lnTo>
                                  <a:pt x="1965" y="750"/>
                                </a:lnTo>
                                <a:lnTo>
                                  <a:pt x="2265" y="900"/>
                                </a:lnTo>
                                <a:lnTo>
                                  <a:pt x="2370" y="1230"/>
                                </a:lnTo>
                                <a:lnTo>
                                  <a:pt x="2025" y="1245"/>
                                </a:lnTo>
                                <a:lnTo>
                                  <a:pt x="2010" y="1395"/>
                                </a:lnTo>
                                <a:lnTo>
                                  <a:pt x="1470" y="1380"/>
                                </a:lnTo>
                                <a:lnTo>
                                  <a:pt x="1425" y="1500"/>
                                </a:lnTo>
                                <a:lnTo>
                                  <a:pt x="0" y="1485"/>
                                </a:lnTo>
                                <a:lnTo>
                                  <a:pt x="90" y="735"/>
                                </a:lnTo>
                                <a:lnTo>
                                  <a:pt x="60" y="0"/>
                                </a:lnTo>
                                <a:lnTo>
                                  <a:pt x="660" y="30"/>
                                </a:lnTo>
                                <a:lnTo>
                                  <a:pt x="870" y="375"/>
                                </a:lnTo>
                                <a:lnTo>
                                  <a:pt x="615" y="360"/>
                                </a:lnTo>
                                <a:lnTo>
                                  <a:pt x="435" y="390"/>
                                </a:lnTo>
                                <a:lnTo>
                                  <a:pt x="450" y="600"/>
                                </a:lnTo>
                                <a:lnTo>
                                  <a:pt x="690" y="690"/>
                                </a:lnTo>
                                <a:lnTo>
                                  <a:pt x="840" y="870"/>
                                </a:lnTo>
                                <a:lnTo>
                                  <a:pt x="1095" y="1035"/>
                                </a:lnTo>
                                <a:lnTo>
                                  <a:pt x="1515" y="1035"/>
                                </a:lnTo>
                                <a:lnTo>
                                  <a:pt x="1590" y="735"/>
                                </a:lnTo>
                                <a:lnTo>
                                  <a:pt x="141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>
                          <a:hlinkClick r:id="rId9"/>
                        </wps:cNvPr>
                        <wps:cNvSpPr>
                          <a:spLocks/>
                        </wps:cNvSpPr>
                        <wps:spPr bwMode="auto">
                          <a:xfrm>
                            <a:off x="1695" y="870"/>
                            <a:ext cx="2430" cy="1110"/>
                          </a:xfrm>
                          <a:custGeom>
                            <a:avLst/>
                            <a:gdLst>
                              <a:gd name="T0" fmla="*/ 75 w 2430"/>
                              <a:gd name="T1" fmla="*/ 525 h 1110"/>
                              <a:gd name="T2" fmla="*/ 150 w 2430"/>
                              <a:gd name="T3" fmla="*/ 780 h 1110"/>
                              <a:gd name="T4" fmla="*/ 0 w 2430"/>
                              <a:gd name="T5" fmla="*/ 1110 h 1110"/>
                              <a:gd name="T6" fmla="*/ 1275 w 2430"/>
                              <a:gd name="T7" fmla="*/ 1095 h 1110"/>
                              <a:gd name="T8" fmla="*/ 1290 w 2430"/>
                              <a:gd name="T9" fmla="*/ 1020 h 1110"/>
                              <a:gd name="T10" fmla="*/ 1380 w 2430"/>
                              <a:gd name="T11" fmla="*/ 915 h 1110"/>
                              <a:gd name="T12" fmla="*/ 1410 w 2430"/>
                              <a:gd name="T13" fmla="*/ 810 h 1110"/>
                              <a:gd name="T14" fmla="*/ 1935 w 2430"/>
                              <a:gd name="T15" fmla="*/ 840 h 1110"/>
                              <a:gd name="T16" fmla="*/ 1995 w 2430"/>
                              <a:gd name="T17" fmla="*/ 735 h 1110"/>
                              <a:gd name="T18" fmla="*/ 2430 w 2430"/>
                              <a:gd name="T19" fmla="*/ 750 h 1110"/>
                              <a:gd name="T20" fmla="*/ 2415 w 2430"/>
                              <a:gd name="T21" fmla="*/ 630 h 1110"/>
                              <a:gd name="T22" fmla="*/ 2265 w 2430"/>
                              <a:gd name="T23" fmla="*/ 630 h 1110"/>
                              <a:gd name="T24" fmla="*/ 2415 w 2430"/>
                              <a:gd name="T25" fmla="*/ 75 h 1110"/>
                              <a:gd name="T26" fmla="*/ 1410 w 2430"/>
                              <a:gd name="T27" fmla="*/ 75 h 1110"/>
                              <a:gd name="T28" fmla="*/ 1380 w 2430"/>
                              <a:gd name="T29" fmla="*/ 15 h 1110"/>
                              <a:gd name="T30" fmla="*/ 945 w 2430"/>
                              <a:gd name="T31" fmla="*/ 0 h 1110"/>
                              <a:gd name="T32" fmla="*/ 1020 w 2430"/>
                              <a:gd name="T33" fmla="*/ 390 h 1110"/>
                              <a:gd name="T34" fmla="*/ 630 w 2430"/>
                              <a:gd name="T35" fmla="*/ 390 h 1110"/>
                              <a:gd name="T36" fmla="*/ 660 w 2430"/>
                              <a:gd name="T37" fmla="*/ 540 h 1110"/>
                              <a:gd name="T38" fmla="*/ 60 w 2430"/>
                              <a:gd name="T39" fmla="*/ 510 h 1110"/>
                              <a:gd name="T40" fmla="*/ 75 w 2430"/>
                              <a:gd name="T41" fmla="*/ 525 h 1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430" h="1110">
                                <a:moveTo>
                                  <a:pt x="75" y="525"/>
                                </a:moveTo>
                                <a:lnTo>
                                  <a:pt x="150" y="780"/>
                                </a:lnTo>
                                <a:lnTo>
                                  <a:pt x="0" y="1110"/>
                                </a:lnTo>
                                <a:lnTo>
                                  <a:pt x="1275" y="1095"/>
                                </a:lnTo>
                                <a:lnTo>
                                  <a:pt x="1290" y="1020"/>
                                </a:lnTo>
                                <a:lnTo>
                                  <a:pt x="1380" y="915"/>
                                </a:lnTo>
                                <a:lnTo>
                                  <a:pt x="1410" y="810"/>
                                </a:lnTo>
                                <a:lnTo>
                                  <a:pt x="1935" y="840"/>
                                </a:lnTo>
                                <a:lnTo>
                                  <a:pt x="1995" y="735"/>
                                </a:lnTo>
                                <a:lnTo>
                                  <a:pt x="2430" y="750"/>
                                </a:lnTo>
                                <a:lnTo>
                                  <a:pt x="2415" y="630"/>
                                </a:lnTo>
                                <a:lnTo>
                                  <a:pt x="2265" y="630"/>
                                </a:lnTo>
                                <a:lnTo>
                                  <a:pt x="2415" y="75"/>
                                </a:lnTo>
                                <a:lnTo>
                                  <a:pt x="1410" y="75"/>
                                </a:lnTo>
                                <a:lnTo>
                                  <a:pt x="1380" y="15"/>
                                </a:lnTo>
                                <a:lnTo>
                                  <a:pt x="945" y="0"/>
                                </a:lnTo>
                                <a:lnTo>
                                  <a:pt x="1020" y="390"/>
                                </a:lnTo>
                                <a:lnTo>
                                  <a:pt x="630" y="390"/>
                                </a:lnTo>
                                <a:lnTo>
                                  <a:pt x="660" y="540"/>
                                </a:lnTo>
                                <a:lnTo>
                                  <a:pt x="60" y="510"/>
                                </a:lnTo>
                                <a:lnTo>
                                  <a:pt x="75" y="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>
                          <a:hlinkClick r:id="rId8"/>
                        </wps:cNvPr>
                        <wps:cNvSpPr>
                          <a:spLocks/>
                        </wps:cNvSpPr>
                        <wps:spPr bwMode="auto">
                          <a:xfrm>
                            <a:off x="765" y="375"/>
                            <a:ext cx="1110" cy="645"/>
                          </a:xfrm>
                          <a:custGeom>
                            <a:avLst/>
                            <a:gdLst>
                              <a:gd name="T0" fmla="*/ 435 w 1110"/>
                              <a:gd name="T1" fmla="*/ 30 h 645"/>
                              <a:gd name="T2" fmla="*/ 150 w 1110"/>
                              <a:gd name="T3" fmla="*/ 0 h 645"/>
                              <a:gd name="T4" fmla="*/ 0 w 1110"/>
                              <a:gd name="T5" fmla="*/ 30 h 645"/>
                              <a:gd name="T6" fmla="*/ 30 w 1110"/>
                              <a:gd name="T7" fmla="*/ 210 h 645"/>
                              <a:gd name="T8" fmla="*/ 240 w 1110"/>
                              <a:gd name="T9" fmla="*/ 300 h 645"/>
                              <a:gd name="T10" fmla="*/ 585 w 1110"/>
                              <a:gd name="T11" fmla="*/ 585 h 645"/>
                              <a:gd name="T12" fmla="*/ 1020 w 1110"/>
                              <a:gd name="T13" fmla="*/ 645 h 645"/>
                              <a:gd name="T14" fmla="*/ 1110 w 1110"/>
                              <a:gd name="T15" fmla="*/ 360 h 645"/>
                              <a:gd name="T16" fmla="*/ 900 w 1110"/>
                              <a:gd name="T17" fmla="*/ 90 h 645"/>
                              <a:gd name="T18" fmla="*/ 435 w 1110"/>
                              <a:gd name="T19" fmla="*/ 30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10" h="645">
                                <a:moveTo>
                                  <a:pt x="435" y="30"/>
                                </a:moveTo>
                                <a:lnTo>
                                  <a:pt x="150" y="0"/>
                                </a:lnTo>
                                <a:lnTo>
                                  <a:pt x="0" y="30"/>
                                </a:lnTo>
                                <a:lnTo>
                                  <a:pt x="30" y="210"/>
                                </a:lnTo>
                                <a:lnTo>
                                  <a:pt x="240" y="300"/>
                                </a:lnTo>
                                <a:lnTo>
                                  <a:pt x="585" y="585"/>
                                </a:lnTo>
                                <a:lnTo>
                                  <a:pt x="1020" y="645"/>
                                </a:lnTo>
                                <a:lnTo>
                                  <a:pt x="1110" y="360"/>
                                </a:lnTo>
                                <a:lnTo>
                                  <a:pt x="900" y="90"/>
                                </a:lnTo>
                                <a:lnTo>
                                  <a:pt x="435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6">
                          <a:hlinkClick r:id="rId5"/>
                        </wps:cNvPr>
                        <wps:cNvSpPr>
                          <a:spLocks/>
                        </wps:cNvSpPr>
                        <wps:spPr bwMode="auto">
                          <a:xfrm>
                            <a:off x="2070" y="1365"/>
                            <a:ext cx="2895" cy="1905"/>
                          </a:xfrm>
                          <a:custGeom>
                            <a:avLst/>
                            <a:gdLst>
                              <a:gd name="T0" fmla="*/ 2820 w 2895"/>
                              <a:gd name="T1" fmla="*/ 1860 h 1905"/>
                              <a:gd name="T2" fmla="*/ 2835 w 2895"/>
                              <a:gd name="T3" fmla="*/ 480 h 1905"/>
                              <a:gd name="T4" fmla="*/ 2895 w 2895"/>
                              <a:gd name="T5" fmla="*/ 210 h 1905"/>
                              <a:gd name="T6" fmla="*/ 2730 w 2895"/>
                              <a:gd name="T7" fmla="*/ 105 h 1905"/>
                              <a:gd name="T8" fmla="*/ 2490 w 2895"/>
                              <a:gd name="T9" fmla="*/ 120 h 1905"/>
                              <a:gd name="T10" fmla="*/ 2430 w 2895"/>
                              <a:gd name="T11" fmla="*/ 0 h 1905"/>
                              <a:gd name="T12" fmla="*/ 2175 w 2895"/>
                              <a:gd name="T13" fmla="*/ 0 h 1905"/>
                              <a:gd name="T14" fmla="*/ 2055 w 2895"/>
                              <a:gd name="T15" fmla="*/ 135 h 1905"/>
                              <a:gd name="T16" fmla="*/ 2070 w 2895"/>
                              <a:gd name="T17" fmla="*/ 315 h 1905"/>
                              <a:gd name="T18" fmla="*/ 1635 w 2895"/>
                              <a:gd name="T19" fmla="*/ 285 h 1905"/>
                              <a:gd name="T20" fmla="*/ 1620 w 2895"/>
                              <a:gd name="T21" fmla="*/ 375 h 1905"/>
                              <a:gd name="T22" fmla="*/ 1035 w 2895"/>
                              <a:gd name="T23" fmla="*/ 360 h 1905"/>
                              <a:gd name="T24" fmla="*/ 1035 w 2895"/>
                              <a:gd name="T25" fmla="*/ 570 h 1905"/>
                              <a:gd name="T26" fmla="*/ 960 w 2895"/>
                              <a:gd name="T27" fmla="*/ 570 h 1905"/>
                              <a:gd name="T28" fmla="*/ 945 w 2895"/>
                              <a:gd name="T29" fmla="*/ 630 h 1905"/>
                              <a:gd name="T30" fmla="*/ 0 w 2895"/>
                              <a:gd name="T31" fmla="*/ 615 h 1905"/>
                              <a:gd name="T32" fmla="*/ 15 w 2895"/>
                              <a:gd name="T33" fmla="*/ 1305 h 1905"/>
                              <a:gd name="T34" fmla="*/ 285 w 2895"/>
                              <a:gd name="T35" fmla="*/ 1275 h 1905"/>
                              <a:gd name="T36" fmla="*/ 300 w 2895"/>
                              <a:gd name="T37" fmla="*/ 1905 h 1905"/>
                              <a:gd name="T38" fmla="*/ 2820 w 2895"/>
                              <a:gd name="T39" fmla="*/ 1860 h 1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95" h="1905">
                                <a:moveTo>
                                  <a:pt x="2820" y="1860"/>
                                </a:moveTo>
                                <a:lnTo>
                                  <a:pt x="2835" y="480"/>
                                </a:lnTo>
                                <a:lnTo>
                                  <a:pt x="2895" y="210"/>
                                </a:lnTo>
                                <a:lnTo>
                                  <a:pt x="2730" y="105"/>
                                </a:lnTo>
                                <a:lnTo>
                                  <a:pt x="2490" y="120"/>
                                </a:lnTo>
                                <a:lnTo>
                                  <a:pt x="2430" y="0"/>
                                </a:lnTo>
                                <a:lnTo>
                                  <a:pt x="2175" y="0"/>
                                </a:lnTo>
                                <a:lnTo>
                                  <a:pt x="2055" y="135"/>
                                </a:lnTo>
                                <a:lnTo>
                                  <a:pt x="2070" y="315"/>
                                </a:lnTo>
                                <a:lnTo>
                                  <a:pt x="1635" y="285"/>
                                </a:lnTo>
                                <a:lnTo>
                                  <a:pt x="1620" y="375"/>
                                </a:lnTo>
                                <a:lnTo>
                                  <a:pt x="1035" y="360"/>
                                </a:lnTo>
                                <a:lnTo>
                                  <a:pt x="1035" y="570"/>
                                </a:lnTo>
                                <a:lnTo>
                                  <a:pt x="960" y="570"/>
                                </a:lnTo>
                                <a:lnTo>
                                  <a:pt x="945" y="630"/>
                                </a:lnTo>
                                <a:lnTo>
                                  <a:pt x="0" y="615"/>
                                </a:lnTo>
                                <a:lnTo>
                                  <a:pt x="15" y="1305"/>
                                </a:lnTo>
                                <a:lnTo>
                                  <a:pt x="285" y="1275"/>
                                </a:lnTo>
                                <a:lnTo>
                                  <a:pt x="300" y="1905"/>
                                </a:lnTo>
                                <a:lnTo>
                                  <a:pt x="282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7">
                          <a:hlinkClick r:id="rId7"/>
                        </wps:cNvPr>
                        <wps:cNvSpPr>
                          <a:spLocks/>
                        </wps:cNvSpPr>
                        <wps:spPr bwMode="auto">
                          <a:xfrm>
                            <a:off x="2295" y="165"/>
                            <a:ext cx="2910" cy="1335"/>
                          </a:xfrm>
                          <a:custGeom>
                            <a:avLst/>
                            <a:gdLst>
                              <a:gd name="T0" fmla="*/ 75 w 2910"/>
                              <a:gd name="T1" fmla="*/ 300 h 1335"/>
                              <a:gd name="T2" fmla="*/ 90 w 2910"/>
                              <a:gd name="T3" fmla="*/ 465 h 1335"/>
                              <a:gd name="T4" fmla="*/ 0 w 2910"/>
                              <a:gd name="T5" fmla="*/ 600 h 1335"/>
                              <a:gd name="T6" fmla="*/ 270 w 2910"/>
                              <a:gd name="T7" fmla="*/ 705 h 1335"/>
                              <a:gd name="T8" fmla="*/ 1830 w 2910"/>
                              <a:gd name="T9" fmla="*/ 750 h 1335"/>
                              <a:gd name="T10" fmla="*/ 1710 w 2910"/>
                              <a:gd name="T11" fmla="*/ 1320 h 1335"/>
                              <a:gd name="T12" fmla="*/ 1800 w 2910"/>
                              <a:gd name="T13" fmla="*/ 1335 h 1335"/>
                              <a:gd name="T14" fmla="*/ 1950 w 2910"/>
                              <a:gd name="T15" fmla="*/ 1185 h 1335"/>
                              <a:gd name="T16" fmla="*/ 2190 w 2910"/>
                              <a:gd name="T17" fmla="*/ 1170 h 1335"/>
                              <a:gd name="T18" fmla="*/ 2280 w 2910"/>
                              <a:gd name="T19" fmla="*/ 1320 h 1335"/>
                              <a:gd name="T20" fmla="*/ 2475 w 2910"/>
                              <a:gd name="T21" fmla="*/ 1305 h 1335"/>
                              <a:gd name="T22" fmla="*/ 2445 w 2910"/>
                              <a:gd name="T23" fmla="*/ 1215 h 1335"/>
                              <a:gd name="T24" fmla="*/ 2910 w 2910"/>
                              <a:gd name="T25" fmla="*/ 360 h 1335"/>
                              <a:gd name="T26" fmla="*/ 2670 w 2910"/>
                              <a:gd name="T27" fmla="*/ 15 h 1335"/>
                              <a:gd name="T28" fmla="*/ 1335 w 2910"/>
                              <a:gd name="T29" fmla="*/ 0 h 1335"/>
                              <a:gd name="T30" fmla="*/ 270 w 2910"/>
                              <a:gd name="T31" fmla="*/ 210 h 1335"/>
                              <a:gd name="T32" fmla="*/ 60 w 2910"/>
                              <a:gd name="T33" fmla="*/ 300 h 1335"/>
                              <a:gd name="T34" fmla="*/ 75 w 2910"/>
                              <a:gd name="T35" fmla="*/ 300 h 1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910" h="1335">
                                <a:moveTo>
                                  <a:pt x="75" y="300"/>
                                </a:moveTo>
                                <a:lnTo>
                                  <a:pt x="90" y="465"/>
                                </a:lnTo>
                                <a:lnTo>
                                  <a:pt x="0" y="600"/>
                                </a:lnTo>
                                <a:lnTo>
                                  <a:pt x="270" y="705"/>
                                </a:lnTo>
                                <a:lnTo>
                                  <a:pt x="1830" y="750"/>
                                </a:lnTo>
                                <a:lnTo>
                                  <a:pt x="1710" y="1320"/>
                                </a:lnTo>
                                <a:lnTo>
                                  <a:pt x="1800" y="1335"/>
                                </a:lnTo>
                                <a:lnTo>
                                  <a:pt x="1950" y="1185"/>
                                </a:lnTo>
                                <a:lnTo>
                                  <a:pt x="2190" y="1170"/>
                                </a:lnTo>
                                <a:lnTo>
                                  <a:pt x="2280" y="1320"/>
                                </a:lnTo>
                                <a:lnTo>
                                  <a:pt x="2475" y="1305"/>
                                </a:lnTo>
                                <a:lnTo>
                                  <a:pt x="2445" y="1215"/>
                                </a:lnTo>
                                <a:lnTo>
                                  <a:pt x="2910" y="360"/>
                                </a:lnTo>
                                <a:lnTo>
                                  <a:pt x="2670" y="15"/>
                                </a:lnTo>
                                <a:lnTo>
                                  <a:pt x="1335" y="0"/>
                                </a:lnTo>
                                <a:lnTo>
                                  <a:pt x="270" y="210"/>
                                </a:lnTo>
                                <a:lnTo>
                                  <a:pt x="60" y="300"/>
                                </a:lnTo>
                                <a:lnTo>
                                  <a:pt x="75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59889" id="Group 2" o:spid="_x0000_s1026" style="position:absolute;margin-left:1.5pt;margin-top:0;width:258.75pt;height:215.25pt;z-index:251658240;mso-position-horizontal-relative:char;mso-position-vertical-relative:line" coordorigin="30" coordsize="5175,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">
                <v:rect id="Rectangle 16" o:spid="_x0000_s1027" href="https://authoring.ohsu.edu/xd/research/centers-institutes/institute-on-development-and-disability/public-health-programs/southeast-region-facilities.cfm" style="position:absolute;left:60;top:3285;width:76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CxX70A&#10;AADaAAAADwAAAGRycy9kb3ducmV2LnhtbESPwQrCMBBE74L/EFbwpqkKItUoIojWg1DtByzN2hab&#10;TWmi1r83guBxmJk3zGrTmVo8qXWVZQWTcQSCOLe64kJBdt2PFiCcR9ZYWyYFb3KwWfd7K4y1fXFK&#10;z4svRICwi1FB6X0TS+nykgy6sW2Ig3ezrUEfZFtI3eIrwE0tp1E0lwYrDgslNrQrKb9fHkbBdEH6&#10;nFTeHpJ7ks7Z8ClLD0oNB912CcJT5//hX/uoFczgeyXc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yCxX70AAADaAAAADwAAAAAAAAAAAAAAAACYAgAAZHJzL2Rvd25yZXYu&#10;eG1sUEsFBgAAAAAEAAQA9QAAAIIDAAAAAA==&#10;" o:button="t" filled="f" stroked="f">
                  <v:fill o:detectmouseclick="t"/>
                </v:rect>
                <v:rect id="Rectangle 17" o:spid="_x0000_s1028" href="https://authoring.ohsu.edu/xd/research/centers-institutes/institute-on-development-and-disability/public-health-programs/northwest-region-mammography.cfm" style="position:absolute;left:1005;top:3300;width:72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pK70A&#10;AADaAAAADwAAAGRycy9kb3ducmV2LnhtbESPwQrCMBBE74L/EFbwpqkiItUoIojWg1DtByzN2hab&#10;TWmi1r83guBxmJk3zGrTmVo8qXWVZQWTcQSCOLe64kJBdt2PFiCcR9ZYWyYFb3KwWfd7K4y1fXFK&#10;z4svRICwi1FB6X0TS+nykgy6sW2Ig3ezrUEfZFtI3eIrwE0tp1E0lwYrDgslNrQrKb9fHkbBdEH6&#10;nFTeHpJ7ks7Z8ClLD0oNB912CcJT5//hX/uoFczgeyXc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kpK70AAADaAAAADwAAAAAAAAAAAAAAAACYAgAAZHJzL2Rvd25yZXYu&#10;eG1sUEsFBgAAAAAEAAQA9QAAAIIDAAAAAA==&#10;" o:button="t" filled="f" stroked="f">
                  <v:fill o:detectmouseclick="t"/>
                </v:rect>
                <v:rect id="Rectangle 18" o:spid="_x0000_s1029" href="https://authoring.ohsu.edu/xd/research/centers-institutes/institute-on-development-and-disability/public-health-programs/northeast-region.cfm" style="position:absolute;left:1830;top:3300;width:81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WMsL0A&#10;AADaAAAADwAAAGRycy9kb3ducmV2LnhtbESPwQrCMBBE74L/EFbwpqmCItUoIojWg1DtByzN2hab&#10;TWmi1r83guBxmJk3zGrTmVo8qXWVZQWTcQSCOLe64kJBdt2PFiCcR9ZYWyYFb3KwWfd7K4y1fXFK&#10;z4svRICwi1FB6X0TS+nykgy6sW2Ig3ezrUEfZFtI3eIrwE0tp1E0lwYrDgslNrQrKb9fHkbBdEH6&#10;nFTeHpJ7ks7Z8ClLD0oNB912CcJT5//hX/uoFczgeyXc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4WMsL0AAADaAAAADwAAAAAAAAAAAAAAAACYAgAAZHJzL2Rvd25yZXYu&#10;eG1sUEsFBgAAAAAEAAQA9QAAAIIDAAAAAA==&#10;" o:button="t" filled="f" stroked="f">
                  <v:fill o:detectmouseclick="t"/>
                </v:rect>
                <v:rect id="Rectangle 19" o:spid="_x0000_s1030" href="https://authoring.ohsu.edu/xd/research/centers-institutes/institute-on-development-and-disability/public-health-programs/oodh-metro-region-facilities.cfm" style="position:absolute;left:2670;top:3300;width:67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Sx70A&#10;AADaAAAADwAAAGRycy9kb3ducmV2LnhtbESPwQrCMBBE74L/EFbwpqkeilSjiCBaD0K1H7A0a1ts&#10;NqWJWv/eCILHYWbeMKtNbxrxpM7VlhXMphEI4sLqmksF+XU/WYBwHlljY5kUvMnBZj0crDDR9sUZ&#10;PS++FAHCLkEFlfdtIqUrKjLoprYlDt7NdgZ9kF0pdYevADeNnEdRLA3WHBYqbGlXUXG/PIyC+YL0&#10;Oa29PaT3NIvZ8CnPDkqNR/12CcJT7//hX/uoFcTwvRJu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1cSx70AAADaAAAADwAAAAAAAAAAAAAAAACYAgAAZHJzL2Rvd25yZXYu&#10;eG1sUEsFBgAAAAAEAAQA9QAAAIIDAAAAAA==&#10;" o:button="t" filled="f" stroked="f">
                  <v:fill o:detectmouseclick="t"/>
                </v:rect>
                <v:rect id="Rectangle 20" o:spid="_x0000_s1031" href="https://authoring.ohsu.edu/xd/research/centers-institutes/institute-on-development-and-disability/public-health-programs/southeast-region-facilities.cfm" style="position:absolute;left:4140;top:3315;width:76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3XL0A&#10;AADaAAAADwAAAGRycy9kb3ducmV2LnhtbESPwQrCMBBE74L/EFbwpqkeVKpRRBCtB6HaD1iatS02&#10;m9JErX9vBMHjMDNvmNWmM7V4Uusqywom4wgEcW51xYWC7LofLUA4j6yxtkwK3uRgs+73Vhhr++KU&#10;nhdfiABhF6OC0vsmltLlJRl0Y9sQB+9mW4M+yLaQusVXgJtaTqNoJg1WHBZKbGhXUn6/PIyC6YL0&#10;Oam8PST3JJ2x4VOWHpQaDrrtEoSnzv/Dv/ZRK5jD90q4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u3XL0AAADaAAAADwAAAAAAAAAAAAAAAACYAgAAZHJzL2Rvd25yZXYu&#10;eG1sUEsFBgAAAAAEAAQA9QAAAIIDAAAAAA==&#10;" o:button="t" filled="f" stroked="f">
                  <v:fill o:detectmouseclick="t"/>
                </v:rect>
                <v:rect id="Rectangle 21" o:spid="_x0000_s1032" href="https://authoring.ohsu.edu/xd/research/centers-institutes/institute-on-development-and-disability/public-health-programs/central-region-facilities.cfm" style="position:absolute;left:3405;top:3315;width:630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QjLrsA&#10;AADaAAAADwAAAGRycy9kb3ducmV2LnhtbERPSwrCMBDdC94hjOBOU12IVGMRQWpdCNUeYGjGtthM&#10;ShO13t4sBJeP998mg2nFi3rXWFawmEcgiEurG64UFLfjbA3CeWSNrWVS8CEHyW482mKs7Ztzel19&#10;JUIIuxgV1N53sZSurMmgm9uOOHB32xv0AfaV1D2+Q7hp5TKKVtJgw6Ghxo4ONZWP69MoWK5JX7LG&#10;2zR7ZPmKDZ+LPFVqOhn2GxCeBv8X/9wnrSBsDVfCDZC7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WEIy67AAAA2gAAAA8AAAAAAAAAAAAAAAAAmAIAAGRycy9kb3ducmV2Lnht&#10;bFBLBQYAAAAABAAEAPUAAACAAwAAAAA=&#10;" o:button="t" filled="f" stroked="f">
                  <v:fill o:detectmouseclick="t"/>
                </v:rect>
                <v:shape id="Freeform 22" o:spid="_x0000_s1033" href="https://authoring.ohsu.edu/xd/research/centers-institutes/institute-on-development-and-disability/public-health-programs/southwest-region.cfm" style="position:absolute;left:30;top:1500;width:2310;height:1755;visibility:visible;mso-wrap-style:square;v-text-anchor:top" coordsize="2310,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rccUA&#10;AADaAAAADwAAAGRycy9kb3ducmV2LnhtbESPQWvCQBSE7wX/w/KE3uqmQksaXaWKxYJ6iG3B4yP7&#10;TKLZtzG7TeK/7xYEj8PMfMNM572pREuNKy0reB5FIIgzq0vOFXx/fTzFIJxH1lhZJgVXcjCfDR6m&#10;mGjbcUrt3uciQNglqKDwvk6kdFlBBt3I1sTBO9rGoA+yyaVusAtwU8lxFL1KgyWHhQJrWhaUnfe/&#10;RsFhvYm3x3Tx83La0So/LPhyidZKPQ779wkIT72/h2/tT63gDf6vhBs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KtxxQAAANoAAAAPAAAAAAAAAAAAAAAAAJgCAABkcnMv&#10;ZG93bnJldi54bWxQSwUGAAAAAAQABAD1AAAAigMAAAAA&#10;" o:button="t" path="m1650,480r360,15l2010,1170r300,15l2295,1755,225,1740,60,1530,90,1305,,1095,225,510,255,,1740,r45,150l1635,465r15,15xe" filled="f" stroked="f">
                  <v:fill o:detectmouseclick="t"/>
                  <v:path arrowok="t" o:connecttype="custom" o:connectlocs="1650,480;2010,495;2010,1170;2310,1185;2295,1755;225,1740;60,1530;90,1305;0,1095;225,510;255,0;1740,0;1785,150;1635,465;1650,480" o:connectangles="0,0,0,0,0,0,0,0,0,0,0,0,0,0,0"/>
                </v:shape>
                <v:shape id="Freeform 23" o:spid="_x0000_s1034" href="https://authoring.ohsu.edu/xd/research/centers-institutes/institute-on-development-and-disability/public-health-programs/northwest-region-mammography.cfm" style="position:absolute;left:300;width:2370;height:1500;visibility:visible;mso-wrap-style:square;v-text-anchor:top" coordsize="2370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LBcEA&#10;AADbAAAADwAAAGRycy9kb3ducmV2LnhtbESPzWrCQBDH74W+wzKFXkrdWIpIdBUVbHvysw8wZMck&#10;mJ0Nu6uJb+8cBG8zzP/jN9N57xp1pRBrzwaGgwwUceFtzaWB/+P6cwwqJmSLjWcycKMI89nryxRz&#10;6zve0/WQSiUhHHM0UKXU5lrHoiKHceBbYrmdfHCYZA2ltgE7CXeN/sqykXZYszRU2NKqouJ8uDgD&#10;+L0bbX4o9Kvdb/dxpq3UnJbGvL/1iwmoRH16ih/uPyv4Qi+/yAB6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iwXBAAAA2wAAAA8AAAAAAAAAAAAAAAAAmAIAAGRycy9kb3du&#10;cmV2LnhtbFBLBQYAAAAABAAEAPUAAACGAwAAAAA=&#10;" o:button="t" path="m1410,465r300,-75l2040,465r15,120l1965,750r300,150l2370,1230r-345,15l2010,1395r-540,-15l1425,1500,,1485,90,735,60,,660,30,870,375,615,360,435,390r15,210l690,690,840,870r255,165l1515,1035r75,-300l1410,465xe" filled="f" stroked="f">
                  <v:fill o:detectmouseclick="t"/>
                  <v:path arrowok="t" o:connecttype="custom" o:connectlocs="1410,465;1710,390;2040,465;2055,585;1965,750;2265,900;2370,1230;2025,1245;2010,1395;1470,1380;1425,1500;0,1485;90,735;60,0;660,30;870,375;615,360;435,390;450,600;690,690;840,870;1095,1035;1515,1035;1590,735;1410,465" o:connectangles="0,0,0,0,0,0,0,0,0,0,0,0,0,0,0,0,0,0,0,0,0,0,0,0,0"/>
                </v:shape>
                <v:shape id="Freeform 24" o:spid="_x0000_s1035" href="https://authoring.ohsu.edu/xd/research/centers-institutes/institute-on-development-and-disability/public-health-programs/central-region-facilities.cfm" style="position:absolute;left:1695;top:870;width:2430;height:1110;visibility:visible;mso-wrap-style:square;v-text-anchor:top" coordsize="2430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0YIcIA&#10;AADbAAAADwAAAGRycy9kb3ducmV2LnhtbERPTWvCQBC9F/wPywi91U1SCJK6ioiW0lNNevA4Zsck&#10;mJ2N2W0S/71bKPQ2j/c5q81kWjFQ7xrLCuJFBIK4tLrhSsF3cXhZgnAeWWNrmRTcycFmPXtaYabt&#10;yEcacl+JEMIuQwW1910mpStrMugWtiMO3MX2Bn2AfSV1j2MIN61MoiiVBhsODTV2tKupvOY/RsH5&#10;tSh4eTp+fabJNc5v7+2p3B+Uep5P2zcQnib/L/5zf+gwP4bfX8I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RghwgAAANsAAAAPAAAAAAAAAAAAAAAAAJgCAABkcnMvZG93&#10;bnJldi54bWxQSwUGAAAAAAQABAD1AAAAhwMAAAAA&#10;" o:button="t" path="m75,525r75,255l,1110r1275,-15l1290,1020r90,-105l1410,810r525,30l1995,735r435,15l2415,630r-150,l2415,75r-1005,l1380,15,945,r75,390l630,390r30,150l60,510r15,15xe" filled="f" stroked="f">
                  <v:fill o:detectmouseclick="t"/>
                  <v:path arrowok="t" o:connecttype="custom" o:connectlocs="75,525;150,780;0,1110;1275,1095;1290,1020;1380,915;1410,810;1935,840;1995,735;2430,750;2415,630;2265,630;2415,75;1410,75;1380,15;945,0;1020,390;630,390;660,540;60,510;75,525" o:connectangles="0,0,0,0,0,0,0,0,0,0,0,0,0,0,0,0,0,0,0,0,0"/>
                </v:shape>
                <v:shape id="Freeform 25" o:spid="_x0000_s1036" href="https://authoring.ohsu.edu/xd/research/centers-institutes/institute-on-development-and-disability/public-health-programs/oodh-metro-region-facilities.cfm" style="position:absolute;left:765;top:375;width:1110;height:645;visibility:visible;mso-wrap-style:square;v-text-anchor:top" coordsize="1110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v88IA&#10;AADbAAAADwAAAGRycy9kb3ducmV2LnhtbERPS2rDMBDdB3oHMYVuQiI3Cye4kU1Ja+im0Ng5wNSa&#10;2CbWyFiKP7evCoXu5vG+c8xm04mRBtdaVvC8jUAQV1a3XCu4lPnmAMJ5ZI2dZVKwkIMsfVgdMdF2&#10;4jONha9FCGGXoILG+z6R0lUNGXRb2xMH7moHgz7AoZZ6wCmEm07uoiiWBlsODQ32dGqouhV3o+Br&#10;ef8sy+ntVOX77/h+tuvCXtZKPT3Ory8gPM3+X/zn/tBh/g5+fwkH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2/zwgAAANsAAAAPAAAAAAAAAAAAAAAAAJgCAABkcnMvZG93&#10;bnJldi54bWxQSwUGAAAAAAQABAD1AAAAhwMAAAAA&#10;" o:button="t" path="m435,30l150,,,30,30,210r210,90l585,585r435,60l1110,360,900,90,435,30xe" filled="f" stroked="f">
                  <v:fill o:detectmouseclick="t"/>
                  <v:path arrowok="t" o:connecttype="custom" o:connectlocs="435,30;150,0;0,30;30,210;240,300;585,585;1020,645;1110,360;900,90;435,30" o:connectangles="0,0,0,0,0,0,0,0,0,0"/>
                </v:shape>
                <v:shape id="Freeform 26" o:spid="_x0000_s1037" href="https://authoring.ohsu.edu/xd/research/centers-institutes/institute-on-development-and-disability/public-health-programs/southeast-region-facilities.cfm" style="position:absolute;left:2070;top:1365;width:2895;height:1905;visibility:visible;mso-wrap-style:square;v-text-anchor:top" coordsize="289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b7MMA&#10;AADbAAAADwAAAGRycy9kb3ducmV2LnhtbERPS2vCQBC+F/oflil4000VxaauUoSC4qH4KLlOs2MS&#10;zM6mu2uM/fWuIPQ2H99zZovO1KIl5yvLCl4HCQji3OqKCwWH/Wd/CsIHZI21ZVJwJQ+L+fPTDFNt&#10;L7yldhcKEUPYp6igDKFJpfR5SQb9wDbEkTtaZzBE6AqpHV5iuKnlMEkm0mDFsaHEhpYl5afd2Sj4&#10;+h3+Zcv27bv+Wa/dZtxl28yNlOq9dB/vIAJ14V/8cK90nD+C+y/x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mb7MMAAADbAAAADwAAAAAAAAAAAAAAAACYAgAAZHJzL2Rv&#10;d25yZXYueG1sUEsFBgAAAAAEAAQA9QAAAIgDAAAAAA==&#10;" o:button="t" path="m2820,1860l2835,480r60,-270l2730,105r-240,15l2430,,2175,,2055,135r15,180l1635,285r-15,90l1035,360r,210l960,570r-15,60l,615r15,690l285,1275r15,630l2820,1860xe" filled="f" stroked="f">
                  <v:fill o:detectmouseclick="t"/>
                  <v:path arrowok="t" o:connecttype="custom" o:connectlocs="2820,1860;2835,480;2895,210;2730,105;2490,120;2430,0;2175,0;2055,135;2070,315;1635,285;1620,375;1035,360;1035,570;960,570;945,630;0,615;15,1305;285,1275;300,1905;2820,1860" o:connectangles="0,0,0,0,0,0,0,0,0,0,0,0,0,0,0,0,0,0,0,0"/>
                </v:shape>
                <v:shape id="Freeform 27" o:spid="_x0000_s1038" href="https://authoring.ohsu.edu/xd/research/centers-institutes/institute-on-development-and-disability/public-health-programs/northeast-region.cfm" style="position:absolute;left:2295;top:165;width:2910;height:1335;visibility:visible;mso-wrap-style:square;v-text-anchor:top" coordsize="2910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vCsIA&#10;AADbAAAADwAAAGRycy9kb3ducmV2LnhtbERPS2sCMRC+C/6HMEJvmrXYKutmRVoLPfRSH/dxM25W&#10;N5MlSXXbX98UCt7m43tOseptK67kQ+NYwXSSgSCunG64VrDfvY0XIEJE1tg6JgXfFGBVDgcF5trd&#10;+JOu21iLFMIhRwUmxi6XMlSGLIaJ64gTd3LeYkzQ11J7vKVw28rHLHuWFhtODQY7ejFUXbZfVkHl&#10;Dz/z+uPSH7vjxtDr9MxP+51SD6N+vQQRqY938b/7Xaf5M/j7JR0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W8KwgAAANsAAAAPAAAAAAAAAAAAAAAAAJgCAABkcnMvZG93&#10;bnJldi54bWxQSwUGAAAAAAQABAD1AAAAhwMAAAAA&#10;" o:button="t" path="m75,300l90,465,,600,270,705r1560,45l1710,1320r90,15l1950,1185r240,-15l2280,1320r195,-15l2445,1215,2910,360,2670,15,1335,,270,210,60,300r15,xe" filled="f" stroked="f">
                  <v:fill o:detectmouseclick="t"/>
                  <v:path arrowok="t" o:connecttype="custom" o:connectlocs="75,300;90,465;0,600;270,705;1830,750;1710,1320;1800,1335;1950,1185;2190,1170;2280,1320;2475,1305;2445,1215;2910,360;2670,15;1335,0;270,210;60,300;75,300" o:connectangles="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075490">
        <w:rPr>
          <w:rFonts w:ascii="Source Sans Pro" w:eastAsia="Times New Roman" w:hAnsi="Source Sans Pro" w:cs="Helvetica"/>
          <w:noProof/>
          <w:color w:val="555555"/>
          <w:sz w:val="24"/>
          <w:szCs w:val="24"/>
        </w:rPr>
        <w:drawing>
          <wp:inline distT="0" distB="0" distL="0" distR="0">
            <wp:extent cx="3333750" cy="2505075"/>
            <wp:effectExtent l="0" t="0" r="0" b="9525"/>
            <wp:docPr id="1" name="Picture 1" descr="Right to Know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||CPIMAGE:2155264|" descr="Right to Know MA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490" w:rsidRPr="00075490" w:rsidRDefault="00075490" w:rsidP="00075490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2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Southwest Region: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Coos, Curry, Douglas, Jackson, Josephine, Klamath, and Lane Counties</w:t>
      </w:r>
    </w:p>
    <w:p w:rsidR="00075490" w:rsidRPr="00075490" w:rsidRDefault="00075490" w:rsidP="00075490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3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Northwest Region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: Clatsop, Columbia, Tillamook, Yamhill, Polk, Benton, Lincoln, Marion, Linn, Jefferson, Wasco and Hood River Counties</w:t>
      </w:r>
    </w:p>
    <w:p w:rsidR="00075490" w:rsidRPr="00075490" w:rsidRDefault="00075490" w:rsidP="00075490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4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Northeast Region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: Sherman, Gilliam, Morrow, Umatilla, Union, Wallowa and Baker Counties</w:t>
      </w:r>
    </w:p>
    <w:p w:rsidR="00075490" w:rsidRPr="00075490" w:rsidRDefault="00075490" w:rsidP="00075490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5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Metro Area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: Clackamas, Multnomah, and Washington Counties</w:t>
      </w:r>
    </w:p>
    <w:p w:rsidR="00075490" w:rsidRPr="00075490" w:rsidRDefault="00075490" w:rsidP="00075490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6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Central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: Deschutes, Crook, Wheeler and Grant Counties</w:t>
      </w:r>
    </w:p>
    <w:p w:rsidR="00075490" w:rsidRPr="00075490" w:rsidRDefault="00075490" w:rsidP="00075490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7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Southeast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: Lake, Harney and Malheur Counties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When you click on a region, there will be a list of </w:t>
      </w:r>
      <w:r w:rsidRPr="00075490">
        <w:rPr>
          <w:rFonts w:ascii="Source Sans Pro" w:eastAsia="Times New Roman" w:hAnsi="Source Sans Pro" w:cs="Helvetica"/>
          <w:i/>
          <w:iCs/>
          <w:color w:val="555555"/>
          <w:sz w:val="24"/>
          <w:szCs w:val="24"/>
          <w:lang w:val="en"/>
        </w:rPr>
        <w:t>only</w:t>
      </w: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mammography facilities OODH has currently surveyed in that region. If you do not see a facility listed that you would like to know about, please email </w:t>
      </w:r>
      <w:hyperlink r:id="rId18" w:tgtFrame="_blank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Angela Weaver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or call 503 494-1205. She can tell you the status of that particular facility and answer your questions.</w:t>
      </w:r>
    </w:p>
    <w:p w:rsidR="00075490" w:rsidRPr="00075490" w:rsidRDefault="00075490" w:rsidP="00075490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Click on the region of the state you live in</w:t>
      </w:r>
    </w:p>
    <w:p w:rsidR="00075490" w:rsidRPr="00075490" w:rsidRDefault="00075490" w:rsidP="00075490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See list of mammography facility located in that region.</w:t>
      </w:r>
    </w:p>
    <w:p w:rsidR="00075490" w:rsidRPr="00075490" w:rsidRDefault="00075490" w:rsidP="00075490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Next to the facility name is the city it is located in and the year the facility had a site assessment</w:t>
      </w:r>
    </w:p>
    <w:p w:rsidR="00075490" w:rsidRPr="00075490" w:rsidRDefault="00075490" w:rsidP="00075490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Select a facility</w:t>
      </w:r>
    </w:p>
    <w:p w:rsidR="00075490" w:rsidRPr="00075490" w:rsidRDefault="00075490" w:rsidP="00075490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First section is information on facility address, hours of operations and additional general information about that facility.</w:t>
      </w:r>
    </w:p>
    <w:p w:rsidR="00075490" w:rsidRPr="00075490" w:rsidRDefault="00075490" w:rsidP="0007549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7549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How do you know the facility is accessible?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See Accessibility Evaluation section for full information on the accessibility of the listed facilities. This information is gathered at the site assessment and divided up into 4 areas;</w:t>
      </w:r>
    </w:p>
    <w:p w:rsidR="00075490" w:rsidRPr="00075490" w:rsidRDefault="00075490" w:rsidP="00075490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parking and Entrance</w:t>
      </w:r>
    </w:p>
    <w:p w:rsidR="00075490" w:rsidRPr="00075490" w:rsidRDefault="00075490" w:rsidP="00075490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interior</w:t>
      </w:r>
    </w:p>
    <w:p w:rsidR="00075490" w:rsidRPr="00075490" w:rsidRDefault="00075490" w:rsidP="00075490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restroom</w:t>
      </w:r>
    </w:p>
    <w:p w:rsidR="00075490" w:rsidRPr="00075490" w:rsidRDefault="00075490" w:rsidP="00075490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mammography dressing room and machine area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YES or NO: this means at the time of the site assessment the facility was not accessible. Please refer to the </w:t>
      </w:r>
      <w:hyperlink r:id="rId19" w:history="1">
        <w:r w:rsidRPr="00075490">
          <w:rPr>
            <w:rFonts w:ascii="Source Sans Pro" w:eastAsia="Times New Roman" w:hAnsi="Source Sans Pro" w:cs="Helvetica"/>
            <w:color w:val="0000FF"/>
            <w:sz w:val="24"/>
            <w:szCs w:val="24"/>
            <w:lang w:val="en"/>
          </w:rPr>
          <w:t>M-OHCUP Quick Reference Guide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that describes the Accessibility Evaluation area in more detail.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This information was gathered using the 2008-2011 Mammography-Outpatient Health Clinic Usability Profile vZ3 (M-OHCUP). If you would like to review all the features that were assessed please review the </w:t>
      </w:r>
      <w:r w:rsidRPr="00075490">
        <w:rPr>
          <w:rFonts w:ascii="Source Sans Pro" w:eastAsia="Times New Roman" w:hAnsi="Source Sans Pro" w:cs="Helvetica"/>
          <w:color w:val="0000FF"/>
          <w:sz w:val="24"/>
          <w:szCs w:val="24"/>
          <w:lang w:val="en"/>
        </w:rPr>
        <w:t>M-OHCUP</w:t>
      </w: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. The M-OHCUP specifications are based on the Federal Americans with Disabilities Act Accessibility Guidelines (ADAAG) and 2008 Massachusetts Facility Assessment Tool (M-FAT).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Some features at the facilities may have changed and may not be reflected in this Directory. Please contact the facility for up-to-date information. When scheduling an appointment for a mammogram, notify the scheduler if you require any modifications or accommodations (e.g., American Sign Language interpreter, someone to help you transfer, etc.).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The Mammography Accessibility Project (MAP) is a collaborative effort of the Oregon Office on Disability and Health (OODH) and the </w:t>
      </w:r>
      <w:hyperlink r:id="rId20" w:history="1">
        <w:r w:rsidRPr="00075490">
          <w:rPr>
            <w:rFonts w:ascii="Source Sans Pro" w:eastAsia="Times New Roman" w:hAnsi="Source Sans Pro" w:cs="Helvetica"/>
            <w:color w:val="0000FF"/>
            <w:sz w:val="24"/>
            <w:szCs w:val="24"/>
            <w:u w:val="single"/>
            <w:lang w:val="en"/>
          </w:rPr>
          <w:t>Oregon Health Authority's Public Health Division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(OHA). Our special thanks go to our many partners, including all the members of the </w:t>
      </w:r>
      <w:hyperlink r:id="rId21" w:history="1">
        <w:r w:rsidRPr="00075490">
          <w:rPr>
            <w:rFonts w:ascii="Source Sans Pro" w:eastAsia="Times New Roman" w:hAnsi="Source Sans Pro" w:cs="Helvetica"/>
            <w:color w:val="0000FF"/>
            <w:sz w:val="24"/>
            <w:szCs w:val="24"/>
            <w:u w:val="single"/>
            <w:lang w:val="en"/>
          </w:rPr>
          <w:t>Oregon Partnership for Cancer Controls, Breast Health Task Force</w:t>
        </w:r>
      </w:hyperlink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, and all of the participating mammography facilities' staff members whose willingness to participate in MAP made this Directory possible.</w:t>
      </w:r>
    </w:p>
    <w:p w:rsidR="00075490" w:rsidRPr="00075490" w:rsidRDefault="00075490" w:rsidP="0007549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Resources: see PDF versions of links below:</w:t>
      </w:r>
    </w:p>
    <w:p w:rsidR="00075490" w:rsidRPr="00075490" w:rsidRDefault="00075490" w:rsidP="00075490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22" w:history="1">
        <w:r w:rsidRPr="00075490">
          <w:rPr>
            <w:rFonts w:ascii="Source Sans Pro" w:eastAsia="Times New Roman" w:hAnsi="Source Sans Pro" w:cs="Helvetica"/>
            <w:color w:val="0000FF"/>
            <w:sz w:val="24"/>
            <w:szCs w:val="24"/>
            <w:u w:val="single"/>
            <w:lang w:val="en"/>
          </w:rPr>
          <w:t>It's Your Life</w:t>
        </w:r>
      </w:hyperlink>
    </w:p>
    <w:p w:rsidR="00075490" w:rsidRPr="00075490" w:rsidRDefault="00075490" w:rsidP="00075490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23" w:history="1">
        <w:r w:rsidRPr="00075490">
          <w:rPr>
            <w:rFonts w:ascii="Source Sans Pro" w:eastAsia="Times New Roman" w:hAnsi="Source Sans Pro" w:cs="Helvetica"/>
            <w:color w:val="0000FF"/>
            <w:sz w:val="24"/>
            <w:szCs w:val="24"/>
            <w:u w:val="single"/>
            <w:lang w:val="en"/>
          </w:rPr>
          <w:t>Tips for Women with Disabilities: Getting Your Mammogram</w:t>
        </w:r>
      </w:hyperlink>
    </w:p>
    <w:p w:rsidR="00075490" w:rsidRPr="00075490" w:rsidRDefault="00075490" w:rsidP="00075490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24" w:history="1">
        <w:r w:rsidRPr="00075490">
          <w:rPr>
            <w:rFonts w:ascii="Source Sans Pro" w:eastAsia="Times New Roman" w:hAnsi="Source Sans Pro" w:cs="Helvetica"/>
            <w:color w:val="0000FF"/>
            <w:sz w:val="24"/>
            <w:szCs w:val="24"/>
            <w:u w:val="single"/>
            <w:lang w:val="en"/>
          </w:rPr>
          <w:t>Key to Disability Access Terms</w:t>
        </w:r>
      </w:hyperlink>
    </w:p>
    <w:p w:rsidR="00075490" w:rsidRPr="00075490" w:rsidRDefault="00075490" w:rsidP="00075490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25" w:history="1">
        <w:r w:rsidRPr="00075490">
          <w:rPr>
            <w:rFonts w:ascii="Source Sans Pro" w:eastAsia="Times New Roman" w:hAnsi="Source Sans Pro" w:cs="Helvetica"/>
            <w:color w:val="0000FF"/>
            <w:sz w:val="24"/>
            <w:szCs w:val="24"/>
            <w:u w:val="single"/>
            <w:lang w:val="en"/>
          </w:rPr>
          <w:t>M-OHCUP vZ3</w:t>
        </w:r>
      </w:hyperlink>
    </w:p>
    <w:p w:rsidR="00075490" w:rsidRPr="00075490" w:rsidRDefault="00075490" w:rsidP="00075490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This work was supported by Grant #5U59DD0000266-05 from the Centers for Disease Control and Prevention (CDC). The contents are solely the responsibility of the authors and do not necessarily represent the official views of the CDC.</w:t>
      </w:r>
    </w:p>
    <w:p w:rsidR="00EA2A38" w:rsidRDefault="00075490" w:rsidP="00075490"/>
    <w:p w:rsidR="00075490" w:rsidRDefault="00075490" w:rsidP="00075490"/>
    <w:p w:rsidR="00075490" w:rsidRDefault="00075490" w:rsidP="00075490"/>
    <w:p w:rsidR="00075490" w:rsidRDefault="00075490" w:rsidP="00075490"/>
    <w:p w:rsidR="00075490" w:rsidRPr="00075490" w:rsidRDefault="00075490" w:rsidP="00075490">
      <w:pPr>
        <w:spacing w:before="100" w:after="100" w:line="240" w:lineRule="auto"/>
        <w:jc w:val="center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75490">
        <w:rPr>
          <w:rFonts w:ascii="Source Sans Pro" w:eastAsia="Times New Roman" w:hAnsi="Source Sans Pro" w:cs="Helvetica"/>
          <w:b/>
          <w:bCs/>
          <w:color w:val="404040"/>
          <w:sz w:val="36"/>
          <w:szCs w:val="36"/>
          <w:lang w:val="en"/>
        </w:rPr>
        <w:t>OODH</w:t>
      </w:r>
      <w:r w:rsidRPr="00075490">
        <w:rPr>
          <w:rFonts w:ascii="Source Sans Pro" w:eastAsia="Times New Roman" w:hAnsi="Source Sans Pro" w:cs="Helvetica"/>
          <w:b/>
          <w:bCs/>
          <w:color w:val="404040"/>
          <w:sz w:val="36"/>
          <w:szCs w:val="36"/>
          <w:lang w:val="en"/>
        </w:rPr>
        <w:br/>
        <w:t>PROGRAMS</w:t>
      </w:r>
    </w:p>
    <w:p w:rsidR="00075490" w:rsidRPr="00075490" w:rsidRDefault="00075490" w:rsidP="00075490">
      <w:pPr>
        <w:numPr>
          <w:ilvl w:val="0"/>
          <w:numId w:val="5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26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Healthy Lifestyles</w:t>
        </w:r>
      </w:hyperlink>
    </w:p>
    <w:p w:rsidR="00075490" w:rsidRPr="00075490" w:rsidRDefault="00075490" w:rsidP="00075490">
      <w:pPr>
        <w:numPr>
          <w:ilvl w:val="0"/>
          <w:numId w:val="5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27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Right to Know</w:t>
        </w:r>
      </w:hyperlink>
    </w:p>
    <w:p w:rsidR="00075490" w:rsidRPr="00075490" w:rsidRDefault="00075490" w:rsidP="00075490">
      <w:pPr>
        <w:numPr>
          <w:ilvl w:val="0"/>
          <w:numId w:val="5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28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Emergency Preparedness</w:t>
        </w:r>
      </w:hyperlink>
    </w:p>
    <w:p w:rsidR="00075490" w:rsidRPr="00075490" w:rsidRDefault="00075490" w:rsidP="00075490">
      <w:pPr>
        <w:numPr>
          <w:ilvl w:val="0"/>
          <w:numId w:val="5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29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Surveillance</w:t>
        </w:r>
      </w:hyperlink>
    </w:p>
    <w:p w:rsidR="00075490" w:rsidRPr="00075490" w:rsidRDefault="00075490" w:rsidP="00075490">
      <w:pPr>
        <w:numPr>
          <w:ilvl w:val="0"/>
          <w:numId w:val="5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30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Mammography Accessibility Project</w:t>
        </w:r>
      </w:hyperlink>
    </w:p>
    <w:p w:rsidR="00075490" w:rsidRPr="00075490" w:rsidRDefault="00075490" w:rsidP="00075490">
      <w:pPr>
        <w:numPr>
          <w:ilvl w:val="0"/>
          <w:numId w:val="5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31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Health Care Access</w:t>
        </w:r>
      </w:hyperlink>
    </w:p>
    <w:p w:rsidR="00075490" w:rsidRPr="00075490" w:rsidRDefault="00075490" w:rsidP="00075490">
      <w:pPr>
        <w:spacing w:before="100" w:after="100" w:line="240" w:lineRule="auto"/>
        <w:jc w:val="center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75490">
        <w:rPr>
          <w:rFonts w:ascii="Source Sans Pro" w:eastAsia="Times New Roman" w:hAnsi="Source Sans Pro" w:cs="Helvetica"/>
          <w:b/>
          <w:bCs/>
          <w:color w:val="404040"/>
          <w:sz w:val="36"/>
          <w:szCs w:val="36"/>
          <w:lang w:val="en"/>
        </w:rPr>
        <w:t>OTHER</w:t>
      </w:r>
      <w:r w:rsidRPr="00075490">
        <w:rPr>
          <w:rFonts w:ascii="Source Sans Pro" w:eastAsia="Times New Roman" w:hAnsi="Source Sans Pro" w:cs="Helvetica"/>
          <w:b/>
          <w:bCs/>
          <w:color w:val="404040"/>
          <w:sz w:val="36"/>
          <w:szCs w:val="36"/>
          <w:lang w:val="en"/>
        </w:rPr>
        <w:br/>
        <w:t>INFORMATION</w:t>
      </w:r>
    </w:p>
    <w:p w:rsidR="00075490" w:rsidRPr="00075490" w:rsidRDefault="00075490" w:rsidP="00075490">
      <w:pPr>
        <w:numPr>
          <w:ilvl w:val="0"/>
          <w:numId w:val="6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32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OODH Staff</w:t>
        </w:r>
      </w:hyperlink>
    </w:p>
    <w:p w:rsidR="00075490" w:rsidRPr="00075490" w:rsidRDefault="00075490" w:rsidP="00075490">
      <w:pPr>
        <w:numPr>
          <w:ilvl w:val="0"/>
          <w:numId w:val="6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33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About OODH</w:t>
        </w:r>
      </w:hyperlink>
    </w:p>
    <w:p w:rsidR="00075490" w:rsidRPr="00075490" w:rsidRDefault="00075490" w:rsidP="00075490">
      <w:pPr>
        <w:numPr>
          <w:ilvl w:val="0"/>
          <w:numId w:val="6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34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Disability Community Planning Group</w:t>
        </w:r>
      </w:hyperlink>
    </w:p>
    <w:p w:rsidR="00075490" w:rsidRPr="00075490" w:rsidRDefault="00075490" w:rsidP="00075490">
      <w:pPr>
        <w:numPr>
          <w:ilvl w:val="0"/>
          <w:numId w:val="6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35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Publications</w:t>
        </w:r>
      </w:hyperlink>
    </w:p>
    <w:p w:rsidR="00075490" w:rsidRPr="00075490" w:rsidRDefault="00075490" w:rsidP="00075490">
      <w:pPr>
        <w:numPr>
          <w:ilvl w:val="0"/>
          <w:numId w:val="6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36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Peer-Reviewed Publications</w:t>
        </w:r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br/>
        </w:r>
      </w:hyperlink>
    </w:p>
    <w:p w:rsidR="00075490" w:rsidRPr="00075490" w:rsidRDefault="00075490" w:rsidP="00075490">
      <w:pPr>
        <w:numPr>
          <w:ilvl w:val="0"/>
          <w:numId w:val="6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37" w:history="1">
        <w:r w:rsidRPr="0007549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Contact Us</w:t>
        </w:r>
      </w:hyperlink>
    </w:p>
    <w:p w:rsidR="00075490" w:rsidRPr="00075490" w:rsidRDefault="00075490" w:rsidP="00075490">
      <w:pPr>
        <w:spacing w:before="100" w:after="100" w:line="240" w:lineRule="auto"/>
        <w:jc w:val="center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hyperlink r:id="rId38" w:history="1">
        <w:r w:rsidRPr="00075490">
          <w:rPr>
            <w:rFonts w:ascii="Source Sans Pro" w:eastAsia="Times New Roman" w:hAnsi="Source Sans Pro" w:cs="Helvetica"/>
            <w:b/>
            <w:bCs/>
            <w:color w:val="0072FF"/>
            <w:sz w:val="36"/>
            <w:szCs w:val="36"/>
            <w:lang w:val="en"/>
          </w:rPr>
          <w:t>The Right to Know</w:t>
        </w:r>
      </w:hyperlink>
      <w:r w:rsidRPr="00075490">
        <w:rPr>
          <w:rFonts w:ascii="Source Sans Pro" w:eastAsia="Times New Roman" w:hAnsi="Source Sans Pro" w:cs="Helvetica"/>
          <w:b/>
          <w:bCs/>
          <w:color w:val="404040"/>
          <w:sz w:val="36"/>
          <w:szCs w:val="36"/>
          <w:lang w:val="en"/>
        </w:rPr>
        <w:t> </w:t>
      </w:r>
    </w:p>
    <w:p w:rsidR="00075490" w:rsidRPr="00075490" w:rsidRDefault="00075490" w:rsidP="00075490">
      <w:pPr>
        <w:spacing w:before="240" w:line="240" w:lineRule="auto"/>
        <w:jc w:val="center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75490">
        <w:rPr>
          <w:rFonts w:ascii="Source Sans Pro" w:eastAsia="Times New Roman" w:hAnsi="Source Sans Pro" w:cs="Helvetica"/>
          <w:noProof/>
          <w:color w:val="555555"/>
          <w:sz w:val="24"/>
          <w:szCs w:val="24"/>
        </w:rPr>
        <w:drawing>
          <wp:inline distT="0" distB="0" distL="0" distR="0">
            <wp:extent cx="1428750" cy="1162050"/>
            <wp:effectExtent l="0" t="0" r="0" b="0"/>
            <wp:docPr id="15" name="Picture 15" descr="RTK_300x250_WebButton_H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||CPIMAGE:2236088|" descr="RTK_300x250_WebButton_Hele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490" w:rsidRPr="00075490" w:rsidRDefault="00075490" w:rsidP="00075490">
      <w:bookmarkStart w:id="0" w:name="_GoBack"/>
      <w:bookmarkEnd w:id="0"/>
    </w:p>
    <w:sectPr w:rsidR="00075490" w:rsidRPr="00075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7406"/>
    <w:multiLevelType w:val="multilevel"/>
    <w:tmpl w:val="A4A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00877"/>
    <w:multiLevelType w:val="multilevel"/>
    <w:tmpl w:val="F6D2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C2F29"/>
    <w:multiLevelType w:val="multilevel"/>
    <w:tmpl w:val="011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037C2"/>
    <w:multiLevelType w:val="multilevel"/>
    <w:tmpl w:val="B04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7628A"/>
    <w:multiLevelType w:val="multilevel"/>
    <w:tmpl w:val="35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536B6"/>
    <w:multiLevelType w:val="multilevel"/>
    <w:tmpl w:val="57C8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90"/>
    <w:rsid w:val="00075490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chartTrackingRefBased/>
  <w15:docId w15:val="{455550CF-A849-4669-B844-F67D2C89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5490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075490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490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075490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75490"/>
    <w:rPr>
      <w:strike w:val="0"/>
      <w:dstrike w:val="0"/>
      <w:color w:val="0072FF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75490"/>
    <w:rPr>
      <w:i/>
      <w:iCs/>
    </w:rPr>
  </w:style>
  <w:style w:type="character" w:styleId="Strong">
    <w:name w:val="Strong"/>
    <w:basedOn w:val="DefaultParagraphFont"/>
    <w:uiPriority w:val="22"/>
    <w:qFormat/>
    <w:rsid w:val="000754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54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9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59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5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1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00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0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14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.ohsu.edu/xd/research/centers-institutes/institute-on-development-and-disability/public-health-programs/oodh-metro-region-facilities.cfm" TargetMode="External"/><Relationship Id="rId13" Type="http://schemas.openxmlformats.org/officeDocument/2006/relationships/hyperlink" Target="https://authoring.ohsu.edu/xd/research/centers-institutes/institute-on-development-and-disability/public-health-programs/northwest-region-mammography.cfm" TargetMode="External"/><Relationship Id="rId18" Type="http://schemas.openxmlformats.org/officeDocument/2006/relationships/hyperlink" Target="mailto:weaverro@ohsu.edu" TargetMode="External"/><Relationship Id="rId26" Type="http://schemas.openxmlformats.org/officeDocument/2006/relationships/hyperlink" Target="https://authoring.ohsu.edu/xd/research/centers-institutes/institute-on-development-and-disability/public-health-programs/healthy-lifestyles.cfm" TargetMode="External"/><Relationship Id="rId39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public.health.oregon.gov/DiseasesConditions/ChronicDisease/Cancer/Pages/opcc.aspx" TargetMode="External"/><Relationship Id="rId34" Type="http://schemas.openxmlformats.org/officeDocument/2006/relationships/hyperlink" Target="https://authoring.ohsu.edu/xd/research/centers-institutes/institute-on-development-and-disability/public-health-programs/advisory-council.cfm" TargetMode="External"/><Relationship Id="rId7" Type="http://schemas.openxmlformats.org/officeDocument/2006/relationships/hyperlink" Target="https://authoring.ohsu.edu/xd/research/centers-institutes/institute-on-development-and-disability/public-health-programs/northeast-region.cfm" TargetMode="External"/><Relationship Id="rId12" Type="http://schemas.openxmlformats.org/officeDocument/2006/relationships/hyperlink" Target="https://authoring.ohsu.edu/xd/research/centers-institutes/institute-on-development-and-disability/public-health-programs/southwest-region.cfm" TargetMode="External"/><Relationship Id="rId17" Type="http://schemas.openxmlformats.org/officeDocument/2006/relationships/hyperlink" Target="https://authoring.ohsu.edu/xd/research/centers-institutes/institute-on-development-and-disability/public-health-programs/southeast-region-facilities.cfm" TargetMode="External"/><Relationship Id="rId25" Type="http://schemas.openxmlformats.org/officeDocument/2006/relationships/hyperlink" Target="https://authoring.ohsu.edu/xd/research/centers-institutes/institute-on-development-and-disability/public-health-programs/upload/M-OHCUP-vZ3-exam-table-mamm.pdf" TargetMode="External"/><Relationship Id="rId33" Type="http://schemas.openxmlformats.org/officeDocument/2006/relationships/hyperlink" Target="https://authoring.ohsu.edu/xd/research/centers-institutes/institute-on-development-and-disability/public-health-programs/oodh/oodh.cfm" TargetMode="External"/><Relationship Id="rId38" Type="http://schemas.openxmlformats.org/officeDocument/2006/relationships/hyperlink" Target="http://www.cdc.gov/ncbddd/disabilityandhealth/righttoknow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thoring.ohsu.edu/xd/research/centers-institutes/institute-on-development-and-disability/public-health-programs/central-region-facilities.cfm" TargetMode="External"/><Relationship Id="rId20" Type="http://schemas.openxmlformats.org/officeDocument/2006/relationships/hyperlink" Target="http://www.oregon.gov/DHS/ph" TargetMode="External"/><Relationship Id="rId29" Type="http://schemas.openxmlformats.org/officeDocument/2006/relationships/hyperlink" Target="https://authoring.ohsu.edu/xd/research/centers-institutes/institute-on-development-and-disability/public-health-programs/surveillance.cf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uthoring.ohsu.edu/xd/research/centers-institutes/institute-on-development-and-disability/public-health-programs/northwest-region-mammography.cfm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authoring.ohsu.edu/xd/research/centers-institutes/institute-on-development-and-disability/public-health-programs/upload/Key-to-Disability-Access-Terms-User-Final-Version.pdf" TargetMode="External"/><Relationship Id="rId32" Type="http://schemas.openxmlformats.org/officeDocument/2006/relationships/hyperlink" Target="https://authoring.ohsu.edu/xd/research/centers-institutes/institute-on-development-and-disability/public-health-programs/oodh/oodh-staff.cfm" TargetMode="External"/><Relationship Id="rId37" Type="http://schemas.openxmlformats.org/officeDocument/2006/relationships/hyperlink" Target="https://authoring.ohsu.edu/xd/research/centers-institutes/institute-on-development-and-disability/public-health-programs/oodh-contact-us.cfm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authoring.ohsu.edu/xd/research/centers-institutes/institute-on-development-and-disability/public-health-programs/southeast-region-facilities.cfm" TargetMode="External"/><Relationship Id="rId15" Type="http://schemas.openxmlformats.org/officeDocument/2006/relationships/hyperlink" Target="http://www.ohsu.edu/xd/research/centers-institutes/institute-on-development-and-disability/public-health-programs/oodh-metro-region-facilities.cfm" TargetMode="External"/><Relationship Id="rId23" Type="http://schemas.openxmlformats.org/officeDocument/2006/relationships/hyperlink" Target="https://authoring.ohsu.edu/xd/research/centers-institutes/institute-on-development-and-disability/public-health-programs/upload/TipSheets-sample.pdf" TargetMode="External"/><Relationship Id="rId28" Type="http://schemas.openxmlformats.org/officeDocument/2006/relationships/hyperlink" Target="https://authoring.ohsu.edu/xd/research/centers-institutes/institute-on-development-and-disability/public-health-programs/oodh-emergency-preparedness.cfm" TargetMode="External"/><Relationship Id="rId36" Type="http://schemas.openxmlformats.org/officeDocument/2006/relationships/hyperlink" Target="https://authoring.ohsu.edu/xd/research/centers-institutes/institute-on-development-and-disability/public-health-programs/oodh/peer-reviewed-publications.cfm" TargetMode="External"/><Relationship Id="rId10" Type="http://schemas.openxmlformats.org/officeDocument/2006/relationships/hyperlink" Target="https://authoring.ohsu.edu/xd/research/centers-institutes/institute-on-development-and-disability/public-health-programs/southwest-region.cfm" TargetMode="External"/><Relationship Id="rId19" Type="http://schemas.openxmlformats.org/officeDocument/2006/relationships/hyperlink" Target="https://authoring.ohsu.edu/xd/research/centers-institutes/institute-on-development-and-disability/public-health-programs/upload/M_OHCUP-Quick-Reference-Guide.docx" TargetMode="External"/><Relationship Id="rId31" Type="http://schemas.openxmlformats.org/officeDocument/2006/relationships/hyperlink" Target="https://authoring.ohsu.edu/xd/research/centers-institutes/institute-on-development-and-disability/public-health-programs/oodh/health-care-access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oring.ohsu.edu/xd/research/centers-institutes/institute-on-development-and-disability/public-health-programs/central-region-facilities.cfm" TargetMode="External"/><Relationship Id="rId14" Type="http://schemas.openxmlformats.org/officeDocument/2006/relationships/hyperlink" Target="https://authoring.ohsu.edu/xd/research/centers-institutes/institute-on-development-and-disability/public-health-programs/northeast-region.cfm" TargetMode="External"/><Relationship Id="rId22" Type="http://schemas.openxmlformats.org/officeDocument/2006/relationships/hyperlink" Target="https://authoring.ohsu.edu/xd/research/centers-institutes/institute-on-development-and-disability/public-health-programs/upload/RTK-Tip-Sheet_English_508.pdf" TargetMode="External"/><Relationship Id="rId27" Type="http://schemas.openxmlformats.org/officeDocument/2006/relationships/hyperlink" Target="https://authoring.ohsu.edu/xd/research/centers-institutes/institute-on-development-and-disability/public-health-programs/right-to-know.cfm" TargetMode="External"/><Relationship Id="rId30" Type="http://schemas.openxmlformats.org/officeDocument/2006/relationships/hyperlink" Target="https://authoring.ohsu.edu/xd/research/centers-institutes/oregon-office-on-disability-and-health/programs/breast-cancer-awareness/oodh-mammography-directory-map.cfm" TargetMode="External"/><Relationship Id="rId35" Type="http://schemas.openxmlformats.org/officeDocument/2006/relationships/hyperlink" Target="https://authoring.ohsu.edu/xd/research/centers-institutes/institute-on-development-and-disability/public-health-programs/oodh-publication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2018-08-21T21:27:00Z</dcterms:created>
  <dcterms:modified xsi:type="dcterms:W3CDTF">2018-08-21T21:29:00Z</dcterms:modified>
</cp:coreProperties>
</file>