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A4A" w:rsidRPr="00783C8C" w:rsidRDefault="00D7356E">
      <w:pPr>
        <w:rPr>
          <w:b/>
          <w:sz w:val="28"/>
          <w:szCs w:val="28"/>
        </w:rPr>
      </w:pPr>
      <w:bookmarkStart w:id="0" w:name="_GoBack"/>
      <w:bookmarkEnd w:id="0"/>
      <w:r w:rsidRPr="00783C8C">
        <w:rPr>
          <w:b/>
          <w:sz w:val="28"/>
          <w:szCs w:val="28"/>
        </w:rPr>
        <w:t xml:space="preserve">HQSC </w:t>
      </w:r>
      <w:r w:rsidR="00783C8C">
        <w:rPr>
          <w:b/>
          <w:sz w:val="28"/>
          <w:szCs w:val="28"/>
        </w:rPr>
        <w:t>10.19.22 Meeting Minutes</w:t>
      </w:r>
    </w:p>
    <w:p w:rsidR="00A76A21" w:rsidRDefault="00A76A21"/>
    <w:p w:rsidR="00A76A21" w:rsidRDefault="00783C8C">
      <w:r>
        <w:t xml:space="preserve">In attendance: </w:t>
      </w:r>
      <w:r w:rsidR="00A76A21">
        <w:t>Haley</w:t>
      </w:r>
      <w:r w:rsidR="003A3B73">
        <w:t xml:space="preserve"> Manella</w:t>
      </w:r>
      <w:r w:rsidR="00A76A21">
        <w:t>, Ethan Witt, Kit Lum, Andrew Gledhill, David Mazur-Hart, Kristen Kraimer, Leah Calvert, Mara Peterson, Michelle Lawson, Nasser Yaghi, Ryan Kane, Sydney Landreth, Eric Nomura</w:t>
      </w:r>
      <w:r w:rsidR="003A3B73">
        <w:t>, Sam Milholland</w:t>
      </w:r>
      <w:r w:rsidR="0092134B">
        <w:t xml:space="preserve">, Chenara Johnson </w:t>
      </w:r>
    </w:p>
    <w:p w:rsidR="00422F65" w:rsidRDefault="00422F65"/>
    <w:p w:rsidR="00783C8C" w:rsidRDefault="00422F65" w:rsidP="00783C8C">
      <w:pPr>
        <w:pStyle w:val="ListParagraph"/>
        <w:numPr>
          <w:ilvl w:val="0"/>
          <w:numId w:val="1"/>
        </w:numPr>
        <w:rPr>
          <w:b/>
        </w:rPr>
      </w:pPr>
      <w:r w:rsidRPr="00783C8C">
        <w:rPr>
          <w:b/>
        </w:rPr>
        <w:t>Deter</w:t>
      </w:r>
      <w:r w:rsidR="0087134B">
        <w:rPr>
          <w:b/>
        </w:rPr>
        <w:t xml:space="preserve">ioration Index Compass Module – </w:t>
      </w:r>
      <w:r w:rsidR="00D7356E" w:rsidRPr="00783C8C">
        <w:rPr>
          <w:b/>
        </w:rPr>
        <w:t>K</w:t>
      </w:r>
      <w:r w:rsidR="0087134B">
        <w:rPr>
          <w:b/>
        </w:rPr>
        <w:t>it Lum</w:t>
      </w:r>
    </w:p>
    <w:p w:rsidR="00783C8C" w:rsidRPr="00783C8C" w:rsidRDefault="00783C8C" w:rsidP="00783C8C">
      <w:pPr>
        <w:pStyle w:val="ListParagraph"/>
        <w:numPr>
          <w:ilvl w:val="1"/>
          <w:numId w:val="1"/>
        </w:numPr>
        <w:rPr>
          <w:b/>
        </w:rPr>
      </w:pPr>
      <w:r>
        <w:t>Following IHI’s update</w:t>
      </w:r>
      <w:r w:rsidR="00422F65">
        <w:t xml:space="preserve"> regarding rapid response. Potentially being </w:t>
      </w:r>
      <w:r w:rsidR="0004089B">
        <w:t>altered</w:t>
      </w:r>
      <w:r w:rsidR="00422F65">
        <w:t xml:space="preserve"> earlier in changes that could lead to adverse events. Looked at various early warning scoring systems and did </w:t>
      </w:r>
      <w:r w:rsidR="0004089B">
        <w:t>evidence-based</w:t>
      </w:r>
      <w:r w:rsidR="00422F65">
        <w:t xml:space="preserve"> practice and ran info against patien</w:t>
      </w:r>
      <w:r>
        <w:t>ts who have had Code Blues. EPIC</w:t>
      </w:r>
      <w:r w:rsidR="00422F65">
        <w:t xml:space="preserve"> was developing their own system at this time. Ran deterioration index and found that it was easy to use and </w:t>
      </w:r>
      <w:r>
        <w:t xml:space="preserve">the </w:t>
      </w:r>
      <w:r w:rsidR="00422F65">
        <w:t>most accurate in determining subtle changes in patients t</w:t>
      </w:r>
      <w:r>
        <w:t>hat might need a closer look. T</w:t>
      </w:r>
      <w:r w:rsidR="00422F65">
        <w:t xml:space="preserve">he function </w:t>
      </w:r>
      <w:r>
        <w:t xml:space="preserve">is available </w:t>
      </w:r>
      <w:r w:rsidR="00422F65">
        <w:t>in EPIC but it wasn’t really a</w:t>
      </w:r>
      <w:r>
        <w:t xml:space="preserve">dvertised. A PA found it </w:t>
      </w:r>
      <w:r w:rsidR="00422F65">
        <w:t>and started using it not knowing what it did. Noticed a patient went to acute care and had a huge shift in deterioration index</w:t>
      </w:r>
      <w:r>
        <w:t xml:space="preserve">. The patient </w:t>
      </w:r>
      <w:r w:rsidR="003E00F0">
        <w:t>was sent back to OR to fix bleeding. Vital signs, assessment data</w:t>
      </w:r>
      <w:r>
        <w:t>,</w:t>
      </w:r>
      <w:r w:rsidR="003E00F0">
        <w:t xml:space="preserve"> and lab values showed change over time. This index will help us respond to</w:t>
      </w:r>
      <w:r>
        <w:t xml:space="preserve"> a</w:t>
      </w:r>
      <w:r w:rsidR="003E00F0">
        <w:t xml:space="preserve"> “spark” before it becomes a “fire.” T</w:t>
      </w:r>
      <w:r>
        <w:t>he time from</w:t>
      </w:r>
      <w:r w:rsidR="003E00F0">
        <w:t xml:space="preserve"> identification and intervention can sometimes take a while and sometimes it can be too late. Implementing this may lead to decreased admission to ICU or getting </w:t>
      </w:r>
      <w:r>
        <w:t xml:space="preserve">patients </w:t>
      </w:r>
      <w:r w:rsidR="003E00F0">
        <w:t xml:space="preserve">to </w:t>
      </w:r>
      <w:r>
        <w:t xml:space="preserve">the </w:t>
      </w:r>
      <w:r w:rsidR="003E00F0">
        <w:t>ICU b</w:t>
      </w:r>
      <w:r>
        <w:t>efore something worse happens (Code B</w:t>
      </w:r>
      <w:r w:rsidR="003E00F0">
        <w:t xml:space="preserve">lue). </w:t>
      </w:r>
    </w:p>
    <w:p w:rsidR="00783C8C" w:rsidRPr="00783C8C" w:rsidRDefault="003E00F0" w:rsidP="0092134B">
      <w:pPr>
        <w:pStyle w:val="ListParagraph"/>
        <w:numPr>
          <w:ilvl w:val="1"/>
          <w:numId w:val="1"/>
        </w:numPr>
        <w:rPr>
          <w:b/>
        </w:rPr>
      </w:pPr>
      <w:r>
        <w:t>Color coded (green, yellow, red) and updated every 20 mins. Rapid</w:t>
      </w:r>
      <w:r w:rsidR="00C65ADC">
        <w:t xml:space="preserve"> response team is paged for patients </w:t>
      </w:r>
      <w:r>
        <w:t xml:space="preserve">that have a score of 70 or higher. Moving to the next phase and trying to get all clinicians to monitor the SI </w:t>
      </w:r>
      <w:r w:rsidRPr="00783C8C">
        <w:rPr>
          <w:rFonts w:cstheme="minorHAnsi"/>
        </w:rPr>
        <w:t xml:space="preserve">score. </w:t>
      </w:r>
    </w:p>
    <w:p w:rsidR="00783C8C" w:rsidRPr="00783C8C" w:rsidRDefault="003E00F0" w:rsidP="00783C8C">
      <w:pPr>
        <w:pStyle w:val="ListParagraph"/>
        <w:numPr>
          <w:ilvl w:val="1"/>
          <w:numId w:val="1"/>
        </w:numPr>
        <w:rPr>
          <w:b/>
        </w:rPr>
      </w:pPr>
      <w:r w:rsidRPr="00783C8C">
        <w:rPr>
          <w:rFonts w:cstheme="minorHAnsi"/>
        </w:rPr>
        <w:t>Anyone can use the DI (see slide)</w:t>
      </w:r>
    </w:p>
    <w:p w:rsidR="00783C8C" w:rsidRPr="00783C8C" w:rsidRDefault="00C65ADC" w:rsidP="00783C8C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Patient had a D</w:t>
      </w:r>
      <w:r w:rsidR="00A76A21" w:rsidRPr="00783C8C">
        <w:rPr>
          <w:rFonts w:cstheme="minorHAnsi"/>
        </w:rPr>
        <w:t xml:space="preserve">I score </w:t>
      </w:r>
      <w:r>
        <w:rPr>
          <w:rFonts w:cstheme="minorHAnsi"/>
        </w:rPr>
        <w:t xml:space="preserve">that </w:t>
      </w:r>
      <w:r w:rsidR="00A76A21" w:rsidRPr="00783C8C">
        <w:rPr>
          <w:rFonts w:cstheme="minorHAnsi"/>
        </w:rPr>
        <w:t xml:space="preserve">went from 48 to 75 and team was automatically paged. </w:t>
      </w:r>
      <w:r>
        <w:rPr>
          <w:rFonts w:cstheme="minorHAnsi"/>
        </w:rPr>
        <w:t>Primary team was involved and patient was taken to CT scan and diagnosed</w:t>
      </w:r>
      <w:r w:rsidR="00A76A21" w:rsidRPr="00783C8C">
        <w:rPr>
          <w:rFonts w:cstheme="minorHAnsi"/>
        </w:rPr>
        <w:t xml:space="preserve"> with acute pancreatitis and transferred to MICU and intubated. One example in how this notifies us of subtle changes. </w:t>
      </w:r>
    </w:p>
    <w:p w:rsidR="00783C8C" w:rsidRPr="00783C8C" w:rsidRDefault="00A76A21" w:rsidP="00783C8C">
      <w:pPr>
        <w:pStyle w:val="ListParagraph"/>
        <w:numPr>
          <w:ilvl w:val="1"/>
          <w:numId w:val="1"/>
        </w:numPr>
        <w:rPr>
          <w:b/>
        </w:rPr>
      </w:pPr>
      <w:r>
        <w:t xml:space="preserve">Look at </w:t>
      </w:r>
      <w:r w:rsidR="00C65ADC">
        <w:t xml:space="preserve">the </w:t>
      </w:r>
      <w:r>
        <w:t xml:space="preserve">DI score and correlate </w:t>
      </w:r>
      <w:r w:rsidR="00C65ADC">
        <w:t xml:space="preserve">it </w:t>
      </w:r>
      <w:r>
        <w:t>with clinical assessments. See how changes in the score look in your patients.</w:t>
      </w:r>
      <w:r w:rsidR="00C65ADC">
        <w:t xml:space="preserve"> There is an 8</w:t>
      </w:r>
      <w:r w:rsidR="00EB71F9">
        <w:t xml:space="preserve"> min</w:t>
      </w:r>
      <w:r w:rsidR="00C65ADC">
        <w:t>ute</w:t>
      </w:r>
      <w:r w:rsidR="00EB71F9">
        <w:t xml:space="preserve"> course in Compass to help learn how to use it. Periodically check</w:t>
      </w:r>
      <w:r w:rsidR="00C65ADC">
        <w:t xml:space="preserve"> your patient</w:t>
      </w:r>
      <w:r w:rsidR="00EB71F9">
        <w:t xml:space="preserve">s DI score and make informed decisions as a tool in </w:t>
      </w:r>
      <w:r w:rsidR="00C65ADC">
        <w:t xml:space="preserve">your </w:t>
      </w:r>
      <w:r w:rsidR="00EB71F9">
        <w:t xml:space="preserve">clinical toolbelt. </w:t>
      </w:r>
    </w:p>
    <w:p w:rsidR="005A5838" w:rsidRPr="005A5838" w:rsidRDefault="0092134B" w:rsidP="00783C8C">
      <w:pPr>
        <w:pStyle w:val="ListParagraph"/>
        <w:numPr>
          <w:ilvl w:val="1"/>
          <w:numId w:val="1"/>
        </w:numPr>
        <w:rPr>
          <w:b/>
        </w:rPr>
      </w:pPr>
      <w:r w:rsidRPr="00C65ADC">
        <w:rPr>
          <w:i/>
        </w:rPr>
        <w:t>Ethan</w:t>
      </w:r>
      <w:r w:rsidR="00C65ADC" w:rsidRPr="00C65ADC">
        <w:rPr>
          <w:i/>
        </w:rPr>
        <w:t xml:space="preserve"> Witt</w:t>
      </w:r>
      <w:r w:rsidR="005A5838">
        <w:t>: Has this had an impact on workflow on RRT teams?</w:t>
      </w:r>
    </w:p>
    <w:p w:rsidR="00783C8C" w:rsidRPr="00783C8C" w:rsidRDefault="0092134B" w:rsidP="00783C8C">
      <w:pPr>
        <w:pStyle w:val="ListParagraph"/>
        <w:numPr>
          <w:ilvl w:val="1"/>
          <w:numId w:val="1"/>
        </w:numPr>
        <w:rPr>
          <w:b/>
        </w:rPr>
      </w:pPr>
      <w:r w:rsidRPr="005A5838">
        <w:rPr>
          <w:i/>
        </w:rPr>
        <w:t>Kit</w:t>
      </w:r>
      <w:r w:rsidR="005A5838" w:rsidRPr="005A5838">
        <w:rPr>
          <w:i/>
        </w:rPr>
        <w:t xml:space="preserve"> Lum</w:t>
      </w:r>
      <w:r>
        <w:t>: Yes, it made them busier and added a few more activations. We have the ability to evaluate and time it so it can be turned off. If we re</w:t>
      </w:r>
      <w:r w:rsidR="005A5838">
        <w:t>ceive a DI score for certain patients</w:t>
      </w:r>
      <w:r>
        <w:t xml:space="preserve"> (comfort care, etc.) then t</w:t>
      </w:r>
      <w:r w:rsidR="005A5838">
        <w:t>hose can be turned off. Some patients</w:t>
      </w:r>
      <w:r>
        <w:t xml:space="preserve"> with TBIs that are not going to improve will have stable scores and the RNs are not concerned so the alerts will be turned off. </w:t>
      </w:r>
    </w:p>
    <w:p w:rsidR="005A5838" w:rsidRPr="005A5838" w:rsidRDefault="0092134B" w:rsidP="00783C8C">
      <w:pPr>
        <w:pStyle w:val="ListParagraph"/>
        <w:numPr>
          <w:ilvl w:val="1"/>
          <w:numId w:val="1"/>
        </w:numPr>
        <w:rPr>
          <w:b/>
        </w:rPr>
      </w:pPr>
      <w:r w:rsidRPr="005A5838">
        <w:rPr>
          <w:i/>
        </w:rPr>
        <w:t>Ryan</w:t>
      </w:r>
      <w:r w:rsidR="005A5838" w:rsidRPr="005A5838">
        <w:rPr>
          <w:i/>
        </w:rPr>
        <w:t xml:space="preserve"> Kane</w:t>
      </w:r>
      <w:r>
        <w:t>: Are you doing an outcome study based on this? D</w:t>
      </w:r>
      <w:r w:rsidR="005A5838">
        <w:t>oes it increase number of RRTs?</w:t>
      </w:r>
    </w:p>
    <w:p w:rsidR="00783C8C" w:rsidRPr="00783C8C" w:rsidRDefault="0092134B" w:rsidP="00783C8C">
      <w:pPr>
        <w:pStyle w:val="ListParagraph"/>
        <w:numPr>
          <w:ilvl w:val="1"/>
          <w:numId w:val="1"/>
        </w:numPr>
        <w:rPr>
          <w:b/>
        </w:rPr>
      </w:pPr>
      <w:r w:rsidRPr="005A5838">
        <w:rPr>
          <w:i/>
        </w:rPr>
        <w:lastRenderedPageBreak/>
        <w:t>Kit</w:t>
      </w:r>
      <w:r w:rsidR="005A5838" w:rsidRPr="005A5838">
        <w:rPr>
          <w:i/>
        </w:rPr>
        <w:t xml:space="preserve"> Lum</w:t>
      </w:r>
      <w:r>
        <w:t xml:space="preserve">: </w:t>
      </w:r>
      <w:r w:rsidR="00F42A1B">
        <w:t xml:space="preserve">If we are intervening early then we can stabilize and keep in acute care. Looking at </w:t>
      </w:r>
      <w:r w:rsidR="005A5838">
        <w:t xml:space="preserve">the </w:t>
      </w:r>
      <w:r w:rsidR="00F42A1B">
        <w:t>number of acute care code activations. W</w:t>
      </w:r>
      <w:r w:rsidR="005A5838">
        <w:t>e w</w:t>
      </w:r>
      <w:r w:rsidR="00F42A1B">
        <w:t xml:space="preserve">ould like to see code blue activations in acute care go down. </w:t>
      </w:r>
    </w:p>
    <w:p w:rsidR="005A5838" w:rsidRPr="005A5838" w:rsidRDefault="00F42A1B" w:rsidP="00783C8C">
      <w:pPr>
        <w:pStyle w:val="ListParagraph"/>
        <w:numPr>
          <w:ilvl w:val="1"/>
          <w:numId w:val="1"/>
        </w:numPr>
        <w:rPr>
          <w:b/>
        </w:rPr>
      </w:pPr>
      <w:r w:rsidRPr="005A5838">
        <w:rPr>
          <w:i/>
        </w:rPr>
        <w:t>Eric</w:t>
      </w:r>
      <w:r w:rsidR="005A5838" w:rsidRPr="005A5838">
        <w:rPr>
          <w:i/>
        </w:rPr>
        <w:t xml:space="preserve"> Nomura</w:t>
      </w:r>
      <w:r>
        <w:t>: Do you have data on false positive/negative rate</w:t>
      </w:r>
      <w:r w:rsidR="005A5838">
        <w:t>s for DI?</w:t>
      </w:r>
    </w:p>
    <w:p w:rsidR="00783C8C" w:rsidRPr="00783C8C" w:rsidRDefault="00F42A1B" w:rsidP="00783C8C">
      <w:pPr>
        <w:pStyle w:val="ListParagraph"/>
        <w:numPr>
          <w:ilvl w:val="1"/>
          <w:numId w:val="1"/>
        </w:numPr>
        <w:rPr>
          <w:b/>
        </w:rPr>
      </w:pPr>
      <w:r w:rsidRPr="005A5838">
        <w:rPr>
          <w:i/>
        </w:rPr>
        <w:t>Kit</w:t>
      </w:r>
      <w:r w:rsidR="005A5838" w:rsidRPr="005A5838">
        <w:rPr>
          <w:i/>
        </w:rPr>
        <w:t xml:space="preserve"> Lum</w:t>
      </w:r>
      <w:r>
        <w:t>: It had better sensitivity than other early warning systems</w:t>
      </w:r>
      <w:r w:rsidR="005A5838">
        <w:t>.</w:t>
      </w:r>
    </w:p>
    <w:p w:rsidR="00783C8C" w:rsidRPr="00783C8C" w:rsidRDefault="00620BA1" w:rsidP="00783C8C">
      <w:pPr>
        <w:pStyle w:val="ListParagraph"/>
        <w:numPr>
          <w:ilvl w:val="1"/>
          <w:numId w:val="1"/>
        </w:numPr>
        <w:rPr>
          <w:b/>
        </w:rPr>
      </w:pPr>
      <w:r w:rsidRPr="005A5838">
        <w:rPr>
          <w:i/>
        </w:rPr>
        <w:t>Haley</w:t>
      </w:r>
      <w:r w:rsidR="005A5838" w:rsidRPr="005A5838">
        <w:rPr>
          <w:i/>
        </w:rPr>
        <w:t xml:space="preserve"> Manella</w:t>
      </w:r>
      <w:r>
        <w:t xml:space="preserve">: Has anyone heard about this or used it yet? </w:t>
      </w:r>
      <w:r w:rsidR="005A5838">
        <w:t>(</w:t>
      </w:r>
      <w:r>
        <w:t>Everyone: No</w:t>
      </w:r>
      <w:r w:rsidR="005A5838">
        <w:t>)</w:t>
      </w:r>
    </w:p>
    <w:p w:rsidR="0064487C" w:rsidRPr="005A5838" w:rsidRDefault="0064487C" w:rsidP="00783C8C">
      <w:pPr>
        <w:pStyle w:val="ListParagraph"/>
        <w:numPr>
          <w:ilvl w:val="1"/>
          <w:numId w:val="1"/>
        </w:numPr>
        <w:rPr>
          <w:b/>
        </w:rPr>
      </w:pPr>
      <w:r>
        <w:t>Foresee a future where we talk about concern over DI score. Want to be able to refer to it and have everyone understand what it means.</w:t>
      </w:r>
    </w:p>
    <w:p w:rsidR="005A5838" w:rsidRPr="00783C8C" w:rsidRDefault="005A5838" w:rsidP="005A5838">
      <w:pPr>
        <w:pStyle w:val="ListParagraph"/>
        <w:ind w:left="1440"/>
        <w:rPr>
          <w:b/>
        </w:rPr>
      </w:pPr>
    </w:p>
    <w:p w:rsidR="005A5838" w:rsidRDefault="00422F65" w:rsidP="005A5838">
      <w:pPr>
        <w:pStyle w:val="ListParagraph"/>
        <w:numPr>
          <w:ilvl w:val="0"/>
          <w:numId w:val="1"/>
        </w:numPr>
        <w:rPr>
          <w:b/>
        </w:rPr>
      </w:pPr>
      <w:r w:rsidRPr="005A5838">
        <w:rPr>
          <w:b/>
        </w:rPr>
        <w:t>Project Review</w:t>
      </w:r>
      <w:r w:rsidR="00180E15" w:rsidRPr="005A5838">
        <w:rPr>
          <w:b/>
        </w:rPr>
        <w:t xml:space="preserve"> – Ryan </w:t>
      </w:r>
      <w:r w:rsidR="0087134B">
        <w:rPr>
          <w:b/>
        </w:rPr>
        <w:t>Kane</w:t>
      </w:r>
    </w:p>
    <w:p w:rsidR="005A5838" w:rsidRPr="005A5838" w:rsidRDefault="00F73DE7" w:rsidP="005A5838">
      <w:pPr>
        <w:pStyle w:val="ListParagraph"/>
        <w:numPr>
          <w:ilvl w:val="1"/>
          <w:numId w:val="1"/>
        </w:numPr>
        <w:rPr>
          <w:b/>
        </w:rPr>
      </w:pPr>
      <w:r w:rsidRPr="00F73DE7">
        <w:t>Standardizing Interdepartmental Handoffs at OHSU</w:t>
      </w:r>
    </w:p>
    <w:p w:rsidR="005A5838" w:rsidRPr="005A5838" w:rsidRDefault="00EE40B6" w:rsidP="00EE40B6">
      <w:pPr>
        <w:pStyle w:val="ListParagraph"/>
        <w:numPr>
          <w:ilvl w:val="2"/>
          <w:numId w:val="1"/>
        </w:numPr>
        <w:rPr>
          <w:b/>
        </w:rPr>
      </w:pPr>
      <w:r>
        <w:t>We h</w:t>
      </w:r>
      <w:r w:rsidR="00F73DE7" w:rsidRPr="00F73DE7">
        <w:t xml:space="preserve">ave been collecting data since end of June. </w:t>
      </w:r>
      <w:r>
        <w:t>We have 40 responses. We p</w:t>
      </w:r>
      <w:r w:rsidR="00F73DE7" w:rsidRPr="00F73DE7">
        <w:t>ut QR codes on flyers</w:t>
      </w:r>
      <w:r w:rsidR="00F73DE7">
        <w:t xml:space="preserve"> around hospital, sent emails, </w:t>
      </w:r>
      <w:r>
        <w:t xml:space="preserve">and </w:t>
      </w:r>
      <w:r w:rsidR="00F73DE7">
        <w:t>talked about it at IM conferences. Thinking this is n</w:t>
      </w:r>
      <w:r>
        <w:t>ot a good way to collect data. We h</w:t>
      </w:r>
      <w:r w:rsidR="00F73DE7">
        <w:t xml:space="preserve">ave done IM and EM specific trainings at providing interdepartmental handoffs. Any ideas on how we can collect more data? See if there’s improvement in </w:t>
      </w:r>
      <w:r>
        <w:t>giving handoffs</w:t>
      </w:r>
      <w:r w:rsidR="00F73DE7">
        <w:t xml:space="preserve"> from one academic year to the next. Since data collection has been minimal we likely would not be able to say anything meaningful about this.</w:t>
      </w:r>
    </w:p>
    <w:p w:rsidR="005A5838" w:rsidRPr="005A5838" w:rsidRDefault="0027557B" w:rsidP="00EE40B6">
      <w:pPr>
        <w:pStyle w:val="ListParagraph"/>
        <w:numPr>
          <w:ilvl w:val="2"/>
          <w:numId w:val="1"/>
        </w:numPr>
        <w:rPr>
          <w:b/>
        </w:rPr>
      </w:pPr>
      <w:r w:rsidRPr="00EE40B6">
        <w:rPr>
          <w:i/>
        </w:rPr>
        <w:t>Eric</w:t>
      </w:r>
      <w:r w:rsidR="00EE40B6" w:rsidRPr="00EE40B6">
        <w:rPr>
          <w:i/>
        </w:rPr>
        <w:t xml:space="preserve"> Nomura</w:t>
      </w:r>
      <w:r w:rsidRPr="00EE40B6">
        <w:rPr>
          <w:i/>
        </w:rPr>
        <w:t>:</w:t>
      </w:r>
      <w:r>
        <w:t xml:space="preserve"> Data collection through </w:t>
      </w:r>
      <w:proofErr w:type="spellStart"/>
      <w:r>
        <w:t>MedHub</w:t>
      </w:r>
      <w:proofErr w:type="spellEnd"/>
      <w:r>
        <w:t xml:space="preserve"> </w:t>
      </w:r>
      <w:r w:rsidR="00EE40B6">
        <w:t>survey along with rotation evaluations</w:t>
      </w:r>
    </w:p>
    <w:p w:rsidR="005A5838" w:rsidRPr="005A5838" w:rsidRDefault="0027557B" w:rsidP="00EE40B6">
      <w:pPr>
        <w:pStyle w:val="ListParagraph"/>
        <w:numPr>
          <w:ilvl w:val="2"/>
          <w:numId w:val="1"/>
        </w:numPr>
        <w:rPr>
          <w:b/>
        </w:rPr>
      </w:pPr>
      <w:r w:rsidRPr="00EE40B6">
        <w:rPr>
          <w:i/>
        </w:rPr>
        <w:t>Andrew</w:t>
      </w:r>
      <w:r w:rsidR="00EE40B6" w:rsidRPr="00EE40B6">
        <w:rPr>
          <w:i/>
        </w:rPr>
        <w:t xml:space="preserve"> Gledhill</w:t>
      </w:r>
      <w:r>
        <w:t>: Can someone review admits for week and reach out to people involved and asking them to fill out the form</w:t>
      </w:r>
      <w:r w:rsidR="00EE40B6">
        <w:t>?</w:t>
      </w:r>
    </w:p>
    <w:p w:rsidR="005A5838" w:rsidRPr="005A5838" w:rsidRDefault="0027557B" w:rsidP="00EE40B6">
      <w:pPr>
        <w:pStyle w:val="ListParagraph"/>
        <w:numPr>
          <w:ilvl w:val="2"/>
          <w:numId w:val="1"/>
        </w:numPr>
        <w:rPr>
          <w:b/>
        </w:rPr>
      </w:pPr>
      <w:r w:rsidRPr="00EE40B6">
        <w:rPr>
          <w:i/>
        </w:rPr>
        <w:t>Ryan</w:t>
      </w:r>
      <w:r w:rsidR="00EE40B6" w:rsidRPr="00EE40B6">
        <w:rPr>
          <w:i/>
        </w:rPr>
        <w:t xml:space="preserve"> Kane</w:t>
      </w:r>
      <w:r>
        <w:t>: We don’t have bandwidth for this but can look into it.</w:t>
      </w:r>
    </w:p>
    <w:p w:rsidR="005A5838" w:rsidRPr="005A5838" w:rsidRDefault="0027557B" w:rsidP="00EE40B6">
      <w:pPr>
        <w:pStyle w:val="ListParagraph"/>
        <w:numPr>
          <w:ilvl w:val="2"/>
          <w:numId w:val="1"/>
        </w:numPr>
        <w:rPr>
          <w:b/>
        </w:rPr>
      </w:pPr>
      <w:r w:rsidRPr="00EE40B6">
        <w:rPr>
          <w:i/>
        </w:rPr>
        <w:t>Haley</w:t>
      </w:r>
      <w:r w:rsidR="00EE40B6" w:rsidRPr="00EE40B6">
        <w:rPr>
          <w:i/>
        </w:rPr>
        <w:t xml:space="preserve"> Manella</w:t>
      </w:r>
      <w:r>
        <w:t>: We could actually observe the handoff</w:t>
      </w:r>
      <w:r w:rsidR="00EE40B6">
        <w:t>.</w:t>
      </w:r>
    </w:p>
    <w:p w:rsidR="005A5838" w:rsidRPr="00EE40B6" w:rsidRDefault="0027557B" w:rsidP="00EE40B6">
      <w:pPr>
        <w:pStyle w:val="ListParagraph"/>
        <w:numPr>
          <w:ilvl w:val="2"/>
          <w:numId w:val="1"/>
        </w:numPr>
        <w:rPr>
          <w:b/>
        </w:rPr>
      </w:pPr>
      <w:r w:rsidRPr="00EE40B6">
        <w:rPr>
          <w:i/>
        </w:rPr>
        <w:t>Ethan</w:t>
      </w:r>
      <w:r w:rsidR="00EE40B6" w:rsidRPr="00EE40B6">
        <w:rPr>
          <w:i/>
        </w:rPr>
        <w:t xml:space="preserve"> Witt</w:t>
      </w:r>
      <w:r>
        <w:t>: Can we recruit med students to help with observation?</w:t>
      </w:r>
    </w:p>
    <w:p w:rsidR="00EE40B6" w:rsidRPr="00EE40B6" w:rsidRDefault="00EE40B6" w:rsidP="00EE40B6">
      <w:pPr>
        <w:pStyle w:val="ListParagraph"/>
        <w:ind w:left="1440"/>
        <w:rPr>
          <w:b/>
        </w:rPr>
      </w:pPr>
    </w:p>
    <w:p w:rsidR="005A5838" w:rsidRPr="005A5838" w:rsidRDefault="00180E15" w:rsidP="005A5838">
      <w:pPr>
        <w:pStyle w:val="ListParagraph"/>
        <w:numPr>
          <w:ilvl w:val="1"/>
          <w:numId w:val="1"/>
        </w:numPr>
        <w:rPr>
          <w:b/>
        </w:rPr>
      </w:pPr>
      <w:r>
        <w:t>Language Services Project Update</w:t>
      </w:r>
    </w:p>
    <w:p w:rsidR="00422F65" w:rsidRDefault="00180E15" w:rsidP="00EE40B6">
      <w:pPr>
        <w:pStyle w:val="ListParagraph"/>
        <w:numPr>
          <w:ilvl w:val="2"/>
          <w:numId w:val="1"/>
        </w:numPr>
        <w:rPr>
          <w:b/>
        </w:rPr>
      </w:pPr>
      <w:r>
        <w:t>Walking around with QR code and asking house staff to complete a survey in the momen</w:t>
      </w:r>
      <w:r w:rsidR="00EE40B6">
        <w:t>t. Asking how we can improve it</w:t>
      </w:r>
      <w:r w:rsidR="00EE40B6" w:rsidRPr="00EE40B6">
        <w:rPr>
          <w:b/>
        </w:rPr>
        <w:t>.</w:t>
      </w:r>
    </w:p>
    <w:p w:rsidR="0087134B" w:rsidRDefault="0087134B" w:rsidP="0087134B">
      <w:pPr>
        <w:pStyle w:val="ListParagraph"/>
        <w:ind w:left="2160"/>
        <w:rPr>
          <w:b/>
        </w:rPr>
      </w:pPr>
    </w:p>
    <w:p w:rsidR="0087134B" w:rsidRDefault="00422F65" w:rsidP="0087134B">
      <w:pPr>
        <w:pStyle w:val="ListParagraph"/>
        <w:numPr>
          <w:ilvl w:val="0"/>
          <w:numId w:val="1"/>
        </w:numPr>
        <w:rPr>
          <w:b/>
        </w:rPr>
      </w:pPr>
      <w:r w:rsidRPr="0087134B">
        <w:rPr>
          <w:b/>
        </w:rPr>
        <w:t xml:space="preserve">PSI Review </w:t>
      </w:r>
      <w:r w:rsidR="00180E15" w:rsidRPr="0087134B">
        <w:rPr>
          <w:b/>
        </w:rPr>
        <w:t xml:space="preserve">– Ethan </w:t>
      </w:r>
      <w:r w:rsidR="0087134B">
        <w:rPr>
          <w:b/>
        </w:rPr>
        <w:t>Witt</w:t>
      </w:r>
    </w:p>
    <w:p w:rsidR="0087134B" w:rsidRPr="0087134B" w:rsidRDefault="00180E15" w:rsidP="0087134B">
      <w:pPr>
        <w:pStyle w:val="ListParagraph"/>
        <w:numPr>
          <w:ilvl w:val="1"/>
          <w:numId w:val="1"/>
        </w:numPr>
        <w:rPr>
          <w:b/>
        </w:rPr>
      </w:pPr>
      <w:r w:rsidRPr="00180E15">
        <w:t>PSI SI-81508</w:t>
      </w:r>
      <w:r w:rsidR="00310930">
        <w:t>: (see slide)</w:t>
      </w:r>
    </w:p>
    <w:p w:rsidR="0087134B" w:rsidRPr="0087134B" w:rsidRDefault="0087134B" w:rsidP="0087134B">
      <w:pPr>
        <w:pStyle w:val="ListParagraph"/>
        <w:ind w:left="1440"/>
        <w:rPr>
          <w:b/>
        </w:rPr>
      </w:pPr>
    </w:p>
    <w:p w:rsidR="0087134B" w:rsidRPr="0087134B" w:rsidRDefault="00180E15" w:rsidP="0087134B">
      <w:pPr>
        <w:pStyle w:val="ListParagraph"/>
        <w:numPr>
          <w:ilvl w:val="1"/>
          <w:numId w:val="1"/>
        </w:numPr>
        <w:rPr>
          <w:b/>
        </w:rPr>
      </w:pPr>
      <w:r w:rsidRPr="00180E15">
        <w:t>PSI SI-81674</w:t>
      </w:r>
      <w:r w:rsidR="00310930">
        <w:t>: (see slide)</w:t>
      </w:r>
    </w:p>
    <w:p w:rsidR="0087134B" w:rsidRDefault="0087134B" w:rsidP="0087134B">
      <w:pPr>
        <w:pStyle w:val="ListParagraph"/>
      </w:pPr>
    </w:p>
    <w:p w:rsidR="0087134B" w:rsidRPr="0087134B" w:rsidRDefault="00310930" w:rsidP="0087134B">
      <w:pPr>
        <w:pStyle w:val="ListParagraph"/>
        <w:numPr>
          <w:ilvl w:val="1"/>
          <w:numId w:val="1"/>
        </w:numPr>
        <w:rPr>
          <w:b/>
        </w:rPr>
      </w:pPr>
      <w:r>
        <w:t>PSI SI-80797: Outside of the ICU</w:t>
      </w:r>
      <w:r w:rsidR="0087134B">
        <w:t>,</w:t>
      </w:r>
      <w:r>
        <w:t xml:space="preserve"> RNs do not do labs but phlebotomy will. If </w:t>
      </w:r>
      <w:r w:rsidR="0087134B">
        <w:t xml:space="preserve">there are </w:t>
      </w:r>
      <w:r>
        <w:t>IV draws the</w:t>
      </w:r>
      <w:r w:rsidR="0087134B">
        <w:t>n the RNs will send labs. It</w:t>
      </w:r>
      <w:r>
        <w:t xml:space="preserve"> could be improved by having reliable phlebotomy, it’s an important role. </w:t>
      </w:r>
      <w:r w:rsidR="00D30EB5">
        <w:t>Would more RNs be willing to help out and be trained if they knew that this was an issue</w:t>
      </w:r>
      <w:r w:rsidR="00534AA1">
        <w:t xml:space="preserve">? </w:t>
      </w:r>
      <w:r w:rsidR="007D0F03">
        <w:t>Maybe we won’t escalate this issue but we can reach out to nursing and brainstorm how to fix this problem. Continue to track this and see how big of a problem it a</w:t>
      </w:r>
      <w:r w:rsidR="00237175">
        <w:t xml:space="preserve">ctually is. Mara Peterson will help with this PSI. </w:t>
      </w:r>
    </w:p>
    <w:p w:rsidR="0087134B" w:rsidRDefault="0087134B" w:rsidP="0087134B">
      <w:pPr>
        <w:pStyle w:val="ListParagraph"/>
      </w:pPr>
    </w:p>
    <w:p w:rsidR="00F942D5" w:rsidRPr="0087134B" w:rsidRDefault="00F942D5" w:rsidP="0087134B">
      <w:pPr>
        <w:pStyle w:val="ListParagraph"/>
        <w:numPr>
          <w:ilvl w:val="1"/>
          <w:numId w:val="1"/>
        </w:numPr>
        <w:rPr>
          <w:b/>
        </w:rPr>
      </w:pPr>
      <w:r>
        <w:t>PSI SI-82834: This has been seen in several recent PSIs. One thing we need to think about is ownership of patients and taking a pause to verify</w:t>
      </w:r>
      <w:r w:rsidR="00237175">
        <w:t xml:space="preserve"> if this is indeed your patient</w:t>
      </w:r>
      <w:r>
        <w:t xml:space="preserve">. </w:t>
      </w:r>
      <w:r>
        <w:lastRenderedPageBreak/>
        <w:t xml:space="preserve">Be aware of this issue. Has a conversation been had regarding ownerships of patients? Nurses are feeling abandoned. </w:t>
      </w:r>
    </w:p>
    <w:sectPr w:rsidR="00F942D5" w:rsidRPr="0087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1BED"/>
    <w:multiLevelType w:val="hybridMultilevel"/>
    <w:tmpl w:val="E9A0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6E"/>
    <w:rsid w:val="0004089B"/>
    <w:rsid w:val="00180E15"/>
    <w:rsid w:val="00237175"/>
    <w:rsid w:val="0027557B"/>
    <w:rsid w:val="00310930"/>
    <w:rsid w:val="003A3B73"/>
    <w:rsid w:val="003E00F0"/>
    <w:rsid w:val="00422F65"/>
    <w:rsid w:val="00504FDF"/>
    <w:rsid w:val="00534AA1"/>
    <w:rsid w:val="005A5838"/>
    <w:rsid w:val="00620BA1"/>
    <w:rsid w:val="0064487C"/>
    <w:rsid w:val="00783C8C"/>
    <w:rsid w:val="007D0F03"/>
    <w:rsid w:val="0087134B"/>
    <w:rsid w:val="008D3BD9"/>
    <w:rsid w:val="0092134B"/>
    <w:rsid w:val="0092484B"/>
    <w:rsid w:val="00A76A21"/>
    <w:rsid w:val="00A836F4"/>
    <w:rsid w:val="00C65ADC"/>
    <w:rsid w:val="00D30EB5"/>
    <w:rsid w:val="00D7356E"/>
    <w:rsid w:val="00EB71F9"/>
    <w:rsid w:val="00EE40B6"/>
    <w:rsid w:val="00F34C37"/>
    <w:rsid w:val="00F42A1B"/>
    <w:rsid w:val="00F73DE7"/>
    <w:rsid w:val="00F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786EE-16A6-46FB-8DCB-2DEECA06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213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134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8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F3C00452E147B2B63E1986C78D75" ma:contentTypeVersion="6" ma:contentTypeDescription="Create a new document." ma:contentTypeScope="" ma:versionID="d0c67f12096838e47eae97f5f28a0f9e">
  <xsd:schema xmlns:xsd="http://www.w3.org/2001/XMLSchema" xmlns:xs="http://www.w3.org/2001/XMLSchema" xmlns:p="http://schemas.microsoft.com/office/2006/metadata/properties" xmlns:ns2="761ff34e-10be-4eca-80f4-036175b458e5" xmlns:ns3="c0b35c15-5626-4417-ab70-f92fd65197b0" targetNamespace="http://schemas.microsoft.com/office/2006/metadata/properties" ma:root="true" ma:fieldsID="6e7551429f1891f262765d6099882fab" ns2:_="" ns3:_="">
    <xsd:import namespace="761ff34e-10be-4eca-80f4-036175b458e5"/>
    <xsd:import namespace="c0b35c15-5626-4417-ab70-f92fd6519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f34e-10be-4eca-80f4-036175b4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35c15-5626-4417-ab70-f92fd6519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E2F6B-5925-4A5E-9BB7-60A68C13D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ff34e-10be-4eca-80f4-036175b458e5"/>
    <ds:schemaRef ds:uri="c0b35c15-5626-4417-ab70-f92fd6519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02CAF-22A4-4321-8292-D5095B599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AB878-4CE6-4F92-BA5A-210A43513C3D}">
  <ds:schemaRefs>
    <ds:schemaRef ds:uri="http://purl.org/dc/terms/"/>
    <ds:schemaRef ds:uri="761ff34e-10be-4eca-80f4-036175b458e5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0b35c15-5626-4417-ab70-f92fd65197b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Milholland</dc:creator>
  <cp:keywords/>
  <dc:description/>
  <cp:lastModifiedBy>Ellisa Nam</cp:lastModifiedBy>
  <cp:revision>2</cp:revision>
  <dcterms:created xsi:type="dcterms:W3CDTF">2023-04-11T22:35:00Z</dcterms:created>
  <dcterms:modified xsi:type="dcterms:W3CDTF">2023-04-11T22:35:00Z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0x010100D6E2F3C00452E147B2B63E1986C78D75</vt:lpwstr>
  </property>
</Properties>
</file>